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746" w:rsidRDefault="00083367">
      <w:pPr>
        <w:spacing w:after="0" w:line="276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бюджетное общеобразовательное учреждение города Омска </w:t>
      </w:r>
    </w:p>
    <w:p w:rsidR="00E96746" w:rsidRDefault="00083367">
      <w:pPr>
        <w:spacing w:after="0" w:line="276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 82»</w:t>
      </w:r>
    </w:p>
    <w:p w:rsidR="00E96746" w:rsidRDefault="00E96746">
      <w:pPr>
        <w:spacing w:after="0" w:line="276" w:lineRule="auto"/>
        <w:rPr>
          <w:rFonts w:ascii="Times New Roman" w:hAnsi="Times New Roman" w:cs="Times New Roman"/>
        </w:rPr>
      </w:pPr>
    </w:p>
    <w:p w:rsidR="00E96746" w:rsidRDefault="00E96746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E96746" w:rsidRDefault="003D299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643723F" wp14:editId="04828EDA">
            <wp:simplePos x="0" y="0"/>
            <wp:positionH relativeFrom="column">
              <wp:posOffset>5160645</wp:posOffset>
            </wp:positionH>
            <wp:positionV relativeFrom="paragraph">
              <wp:posOffset>17780</wp:posOffset>
            </wp:positionV>
            <wp:extent cx="1530350" cy="15424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83367">
        <w:rPr>
          <w:rFonts w:ascii="Times New Roman" w:hAnsi="Times New Roman" w:cs="Times New Roman"/>
          <w:sz w:val="28"/>
          <w:szCs w:val="28"/>
        </w:rPr>
        <w:t>Утверждаю</w:t>
      </w:r>
    </w:p>
    <w:p w:rsidR="00E96746" w:rsidRDefault="0008336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БОУ г Омска</w:t>
      </w:r>
    </w:p>
    <w:p w:rsidR="00E96746" w:rsidRDefault="0008336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</w:t>
      </w:r>
    </w:p>
    <w:p w:rsidR="00E96746" w:rsidRDefault="0008336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№ 82»</w:t>
      </w:r>
    </w:p>
    <w:p w:rsidR="00E96746" w:rsidRDefault="0008336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Артамонова Н.Н.   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E96746" w:rsidRDefault="00E9674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6746" w:rsidRDefault="003D299C" w:rsidP="003D299C">
      <w:pPr>
        <w:tabs>
          <w:tab w:val="left" w:pos="736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96746" w:rsidRDefault="00E9674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6746" w:rsidRDefault="00E9674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6746" w:rsidRDefault="00E9674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6746" w:rsidRDefault="00E9674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6746" w:rsidRDefault="00E9674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96746" w:rsidRDefault="00E96746">
      <w:pPr>
        <w:spacing w:after="0" w:line="276" w:lineRule="auto"/>
        <w:rPr>
          <w:rFonts w:ascii="Times New Roman" w:hAnsi="Times New Roman" w:cs="Times New Roman"/>
        </w:rPr>
      </w:pPr>
    </w:p>
    <w:p w:rsidR="00E96746" w:rsidRDefault="00083367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План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профориентационной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работы</w:t>
      </w:r>
    </w:p>
    <w:p w:rsidR="00E96746" w:rsidRDefault="00083367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2026/2027 </w:t>
      </w:r>
      <w:r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p w:rsidR="00E96746" w:rsidRDefault="0008336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уровень реализации Единой модели профориентации)</w:t>
      </w:r>
    </w:p>
    <w:p w:rsidR="00E96746" w:rsidRDefault="00E9674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746" w:rsidRDefault="00E9674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746" w:rsidRDefault="00E9674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746" w:rsidRDefault="00E9674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746" w:rsidRDefault="00E9674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746" w:rsidRDefault="00E9674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746" w:rsidRDefault="00E9674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746" w:rsidRDefault="00E9674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746" w:rsidRDefault="00E9674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746" w:rsidRDefault="00E9674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746" w:rsidRDefault="00E9674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746" w:rsidRDefault="00E9674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746" w:rsidRDefault="00E9674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746" w:rsidRDefault="00E9674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746" w:rsidRDefault="00E9674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746" w:rsidRDefault="00E9674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746" w:rsidRDefault="00E9674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746" w:rsidRDefault="00E9674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746" w:rsidRDefault="0008336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год</w:t>
      </w:r>
    </w:p>
    <w:p w:rsidR="00E96746" w:rsidRDefault="00083367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lastRenderedPageBreak/>
        <w:t>Пояснительная записка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Проблема подготовки школьников к жизненному и профессиональному самоопределению в современных социально-экономических условиях </w:t>
      </w:r>
      <w:r>
        <w:rPr>
          <w:rFonts w:ascii="Times New Roman" w:hAnsi="Times New Roman" w:cs="Times New Roman"/>
          <w:sz w:val="24"/>
          <w:szCs w:val="28"/>
        </w:rPr>
        <w:t>становится все более актуальной.</w:t>
      </w:r>
      <w:r>
        <w:rPr>
          <w:rFonts w:ascii="Times New Roman" w:hAnsi="Times New Roman" w:cs="Times New Roman"/>
          <w:sz w:val="24"/>
          <w:szCs w:val="28"/>
        </w:rPr>
        <w:br/>
        <w:t>Более высокие требования, предъявляемые к индивидуальным психофизиологическим особенностям человека, кардинально меняют характер и цели труда: возрастает его интенсивность, усиливается напряженность, требуется высокий профе</w:t>
      </w:r>
      <w:r>
        <w:rPr>
          <w:rFonts w:ascii="Times New Roman" w:hAnsi="Times New Roman" w:cs="Times New Roman"/>
          <w:sz w:val="24"/>
          <w:szCs w:val="28"/>
        </w:rPr>
        <w:t>ссионализм, выносливость и ответственность.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Наиболее неподготовленными к рыночным отношениям оказались выпускники образовательных организаций, профессиональных образовательных организаций</w:t>
      </w:r>
      <w:r>
        <w:rPr>
          <w:rFonts w:ascii="Times New Roman" w:hAnsi="Times New Roman" w:cs="Times New Roman"/>
          <w:sz w:val="24"/>
          <w:szCs w:val="28"/>
        </w:rPr>
        <w:br/>
        <w:t>и образовательных организаций высшего образования. Одной из основных</w:t>
      </w:r>
      <w:r>
        <w:rPr>
          <w:rFonts w:ascii="Times New Roman" w:hAnsi="Times New Roman" w:cs="Times New Roman"/>
          <w:sz w:val="24"/>
          <w:szCs w:val="28"/>
        </w:rPr>
        <w:t xml:space="preserve"> причин этого является отсутствие целенаправленной профессиональной ориентации на всех возрастных этапах в системе непрерывного образования.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связи с этим на школу возложена огромная ответственность по созданию условий формирования и развития компетенций</w:t>
      </w:r>
      <w:r>
        <w:rPr>
          <w:rFonts w:ascii="Times New Roman" w:hAnsi="Times New Roman" w:cs="Times New Roman"/>
          <w:sz w:val="24"/>
          <w:szCs w:val="28"/>
        </w:rPr>
        <w:t>, необходимых школьнику для самостоятельной ориентации и профессионального самоопределения, построения различных вариантов развития профессиональной карьеры в соответствии со своими возможностями, способностями, с учётом требований рынка труда. Специфическ</w:t>
      </w:r>
      <w:r>
        <w:rPr>
          <w:rFonts w:ascii="Times New Roman" w:hAnsi="Times New Roman" w:cs="Times New Roman"/>
          <w:sz w:val="24"/>
          <w:szCs w:val="28"/>
        </w:rPr>
        <w:t>ой особенностью школьной профориентации является</w:t>
      </w:r>
      <w:r>
        <w:rPr>
          <w:rFonts w:ascii="Times New Roman" w:hAnsi="Times New Roman" w:cs="Times New Roman"/>
          <w:sz w:val="24"/>
          <w:szCs w:val="28"/>
        </w:rPr>
        <w:br/>
        <w:t xml:space="preserve">то, что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профориентационное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воздействие на обучающихся со стороны субъектов</w:t>
      </w:r>
      <w:r>
        <w:rPr>
          <w:rFonts w:ascii="Times New Roman" w:hAnsi="Times New Roman" w:cs="Times New Roman"/>
          <w:sz w:val="24"/>
          <w:szCs w:val="28"/>
        </w:rPr>
        <w:br/>
        <w:t>учебно-воспитательного процесса осуществляется систематически на протяжении всех лет обучения. Именно эта особенность предполагает п</w:t>
      </w:r>
      <w:r>
        <w:rPr>
          <w:rFonts w:ascii="Times New Roman" w:hAnsi="Times New Roman" w:cs="Times New Roman"/>
          <w:sz w:val="24"/>
          <w:szCs w:val="28"/>
        </w:rPr>
        <w:t xml:space="preserve">реемственность, последовательность, дифференцированный подход в процессе управления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профориентационным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процессом школьников.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Для решения этих задач в образовательной организации должна сформироваться полноценная, системная профориентация, направленная на </w:t>
      </w:r>
      <w:r>
        <w:rPr>
          <w:rFonts w:ascii="Times New Roman" w:hAnsi="Times New Roman" w:cs="Times New Roman"/>
          <w:sz w:val="24"/>
          <w:szCs w:val="28"/>
        </w:rPr>
        <w:t>постепенное формирование личности обучающегося, как субъекта профессионального самоопределения. Школа как один из важнейших социальных институтов должна оказывать обучающимся помощь в адаптации к новым производственным отношениям за счет создания условий д</w:t>
      </w:r>
      <w:r>
        <w:rPr>
          <w:rFonts w:ascii="Times New Roman" w:hAnsi="Times New Roman" w:cs="Times New Roman"/>
          <w:sz w:val="24"/>
          <w:szCs w:val="28"/>
        </w:rPr>
        <w:t>ля личностного психологического роста и повышения уровня информированности о различных аспектах современного мира труда, а также регионального рынка труда. Целенаправленно указанные задачи в условиях общеобразовательной школы призвана решать образовательна</w:t>
      </w:r>
      <w:r>
        <w:rPr>
          <w:rFonts w:ascii="Times New Roman" w:hAnsi="Times New Roman" w:cs="Times New Roman"/>
          <w:sz w:val="24"/>
          <w:szCs w:val="28"/>
        </w:rPr>
        <w:t>я область «Технология», а одним</w:t>
      </w:r>
      <w:r>
        <w:rPr>
          <w:rFonts w:ascii="Times New Roman" w:hAnsi="Times New Roman" w:cs="Times New Roman"/>
          <w:sz w:val="24"/>
          <w:szCs w:val="28"/>
        </w:rPr>
        <w:br/>
        <w:t xml:space="preserve">из методов их решения является профессиональная проба.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Программа ранней профориентации и основ профессиональной подготовки школьников предполагает, что «каждый школьник имеет возможность попробовать себя в разных профессиях</w:t>
      </w:r>
      <w:r>
        <w:rPr>
          <w:rFonts w:ascii="Times New Roman" w:hAnsi="Times New Roman" w:cs="Times New Roman"/>
          <w:sz w:val="24"/>
          <w:szCs w:val="28"/>
        </w:rPr>
        <w:t xml:space="preserve"> и сферах, в </w:t>
      </w:r>
      <w:proofErr w:type="spellStart"/>
      <w:r>
        <w:rPr>
          <w:rFonts w:ascii="Times New Roman" w:hAnsi="Times New Roman" w:cs="Times New Roman"/>
          <w:sz w:val="24"/>
          <w:szCs w:val="28"/>
        </w:rPr>
        <w:t>т.ч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профессиях будущего, получая помощь у профессионалов; а также углубленно освоить и даже получить к окончанию школы профессию».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Реализация плана предусматривает активное участие педагогов, родителей обучающихся образовательной организации</w:t>
      </w:r>
      <w:r>
        <w:rPr>
          <w:rFonts w:ascii="Times New Roman" w:hAnsi="Times New Roman" w:cs="Times New Roman"/>
          <w:sz w:val="24"/>
          <w:szCs w:val="28"/>
        </w:rPr>
        <w:t xml:space="preserve">, работодателей и иных заинтересованных лиц в проведении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мероприятий, направленных на подготовку востребованных в регионе профессиональных кадров.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Для благополучия общества необходимо, чтобы каждый выпускник школы находил, наиболее полн</w:t>
      </w:r>
      <w:r>
        <w:rPr>
          <w:rFonts w:ascii="Times New Roman" w:hAnsi="Times New Roman" w:cs="Times New Roman"/>
          <w:sz w:val="24"/>
          <w:szCs w:val="28"/>
        </w:rPr>
        <w:t>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</w:t>
      </w:r>
      <w:r>
        <w:rPr>
          <w:rFonts w:ascii="Times New Roman" w:hAnsi="Times New Roman" w:cs="Times New Roman"/>
          <w:sz w:val="24"/>
          <w:szCs w:val="28"/>
        </w:rPr>
        <w:br/>
        <w:t xml:space="preserve">мог бы принести наибольшую пользу и получить глубокое удовлетворение от своего труда.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школе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</w:t>
      </w:r>
      <w:r>
        <w:rPr>
          <w:rFonts w:ascii="Times New Roman" w:hAnsi="Times New Roman" w:cs="Times New Roman"/>
          <w:sz w:val="24"/>
          <w:szCs w:val="28"/>
        </w:rPr>
        <w:t>риентационная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работа проводится заместителем директора</w:t>
      </w:r>
      <w:r>
        <w:rPr>
          <w:rFonts w:ascii="Times New Roman" w:hAnsi="Times New Roman" w:cs="Times New Roman"/>
          <w:sz w:val="24"/>
          <w:szCs w:val="28"/>
        </w:rPr>
        <w:br/>
        <w:t>по УВР, педагогом-навигатором, педагогом-предметником, классным руководителем,</w:t>
      </w:r>
      <w:r>
        <w:rPr>
          <w:rFonts w:ascii="Times New Roman" w:hAnsi="Times New Roman" w:cs="Times New Roman"/>
          <w:sz w:val="24"/>
          <w:szCs w:val="28"/>
        </w:rPr>
        <w:br/>
        <w:t>педагогом-психологом, социальным педагогом и другими специалистами.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План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работы в образовательной орган</w:t>
      </w:r>
      <w:r>
        <w:rPr>
          <w:rFonts w:ascii="Times New Roman" w:hAnsi="Times New Roman" w:cs="Times New Roman"/>
          <w:sz w:val="24"/>
          <w:szCs w:val="28"/>
        </w:rPr>
        <w:t xml:space="preserve">изации осуществляется поэтапно с учетом возрастных особенностей обучающихся, преемственности в содержании, </w:t>
      </w:r>
      <w:r>
        <w:rPr>
          <w:rFonts w:ascii="Times New Roman" w:hAnsi="Times New Roman" w:cs="Times New Roman"/>
          <w:sz w:val="24"/>
          <w:szCs w:val="28"/>
        </w:rPr>
        <w:lastRenderedPageBreak/>
        <w:t>формах и методах работы в начальной, основной, средней школе. Уровень реализации ЕМП</w:t>
      </w:r>
      <w:r>
        <w:rPr>
          <w:rFonts w:ascii="Times New Roman" w:hAnsi="Times New Roman" w:cs="Times New Roman"/>
          <w:sz w:val="24"/>
          <w:szCs w:val="28"/>
        </w:rPr>
        <w:br/>
        <w:t>в образовательной организации</w:t>
      </w:r>
      <w:r>
        <w:rPr>
          <w:rFonts w:ascii="Times New Roman" w:hAnsi="Times New Roman" w:cs="Times New Roman"/>
          <w:sz w:val="24"/>
          <w:szCs w:val="28"/>
        </w:rPr>
        <w:t xml:space="preserve"> продвинутый.</w:t>
      </w:r>
    </w:p>
    <w:p w:rsidR="00E96746" w:rsidRDefault="00E967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6746" w:rsidRDefault="00083367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Нормативная база и и</w:t>
      </w:r>
      <w:r>
        <w:rPr>
          <w:rFonts w:ascii="Times New Roman" w:hAnsi="Times New Roman" w:cs="Times New Roman"/>
          <w:b/>
          <w:i/>
          <w:sz w:val="24"/>
          <w:szCs w:val="28"/>
        </w:rPr>
        <w:t>нформационные материалы</w:t>
      </w:r>
    </w:p>
    <w:p w:rsidR="00E96746" w:rsidRDefault="00E967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 Федеральный закон Российской Федерации от 29.12.2012 № 273-ФЗ «Об образовании</w:t>
      </w:r>
      <w:r>
        <w:rPr>
          <w:rFonts w:ascii="Times New Roman" w:hAnsi="Times New Roman" w:cs="Times New Roman"/>
          <w:sz w:val="24"/>
          <w:szCs w:val="28"/>
        </w:rPr>
        <w:br/>
        <w:t xml:space="preserve">в Российской Федерации» (ред. от 01.03.2020).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 Федеральный закон от 31.07.2020 № 304-ФЗ «О внесении изменений в Федеральный закон «Об образовании в</w:t>
      </w:r>
      <w:r>
        <w:rPr>
          <w:rFonts w:ascii="Times New Roman" w:hAnsi="Times New Roman" w:cs="Times New Roman"/>
          <w:sz w:val="24"/>
          <w:szCs w:val="28"/>
        </w:rPr>
        <w:t xml:space="preserve"> Российской Федерации» по вопросам воспитания обучающихся,</w:t>
      </w:r>
      <w:r>
        <w:rPr>
          <w:rFonts w:ascii="Times New Roman" w:hAnsi="Times New Roman" w:cs="Times New Roman"/>
          <w:sz w:val="24"/>
          <w:szCs w:val="28"/>
        </w:rPr>
        <w:br/>
        <w:t>во исполнение поручений Президента РФ № Пр-328 п.1 от 23.02.2018, № Пр-2182 от 20.12.2020».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 Концепция преподавания предметной области «Технология» в образовательных организациях Российской Федер</w:t>
      </w:r>
      <w:r>
        <w:rPr>
          <w:rFonts w:ascii="Times New Roman" w:hAnsi="Times New Roman" w:cs="Times New Roman"/>
          <w:sz w:val="24"/>
          <w:szCs w:val="28"/>
        </w:rPr>
        <w:t xml:space="preserve">ации, реализующих основные общеобразовательные программы (утверждена протоколом заседания коллегии </w:t>
      </w:r>
      <w:proofErr w:type="spellStart"/>
      <w:r>
        <w:rPr>
          <w:rFonts w:ascii="Times New Roman" w:hAnsi="Times New Roman" w:cs="Times New Roman"/>
          <w:sz w:val="24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РФ от 24.12.2018 № ПК-1вн.).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 Стратегия развития национальной системы квалификаций Российской Федерации</w:t>
      </w:r>
      <w:r>
        <w:rPr>
          <w:rFonts w:ascii="Times New Roman" w:hAnsi="Times New Roman" w:cs="Times New Roman"/>
          <w:sz w:val="24"/>
          <w:szCs w:val="28"/>
        </w:rPr>
        <w:br/>
        <w:t>на период до 2030 года (одобрена Нац</w:t>
      </w:r>
      <w:r>
        <w:rPr>
          <w:rFonts w:ascii="Times New Roman" w:hAnsi="Times New Roman" w:cs="Times New Roman"/>
          <w:sz w:val="24"/>
          <w:szCs w:val="28"/>
        </w:rPr>
        <w:t>иональным советом при Президенте РФ</w:t>
      </w:r>
      <w:r>
        <w:rPr>
          <w:rFonts w:ascii="Times New Roman" w:hAnsi="Times New Roman" w:cs="Times New Roman"/>
          <w:sz w:val="24"/>
          <w:szCs w:val="28"/>
        </w:rPr>
        <w:br/>
        <w:t>по профессиональным квалификациям (протокол от 12.03.2021 № 51).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 Указ Президента Российской Федерации от 21.07.2020 № 474 «О национальных целях развития Российской Федерации на период до 2030 года».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 Распоряжение Пр</w:t>
      </w:r>
      <w:r>
        <w:rPr>
          <w:rFonts w:ascii="Times New Roman" w:hAnsi="Times New Roman" w:cs="Times New Roman"/>
          <w:sz w:val="24"/>
          <w:szCs w:val="28"/>
        </w:rPr>
        <w:t>авительства РФ от 05.03.2015 № 366-р (ред. от 23.11.2017)</w:t>
      </w:r>
      <w:r>
        <w:rPr>
          <w:rFonts w:ascii="Times New Roman" w:hAnsi="Times New Roman" w:cs="Times New Roman"/>
          <w:sz w:val="24"/>
          <w:szCs w:val="28"/>
        </w:rPr>
        <w:br/>
        <w:t xml:space="preserve">«Об утверждении плана мероприятий, направленных на популяризацию рабочих инженерных профессий».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7. Приказ от 09.10.2024 № 704 «О внесении изменений в некоторые приказы Министерства Просвещения РФ, </w:t>
      </w:r>
      <w:r>
        <w:rPr>
          <w:rFonts w:ascii="Times New Roman" w:hAnsi="Times New Roman" w:cs="Times New Roman"/>
          <w:sz w:val="24"/>
          <w:szCs w:val="28"/>
        </w:rPr>
        <w:t xml:space="preserve">касающиеся федеральных образовательных программ начального общего образования, основного общего образования и среднего общего образования».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8. Приказ от 26.08.2024 № 112/24 Национального агентства развития квалификаций</w:t>
      </w:r>
      <w:r>
        <w:rPr>
          <w:rFonts w:ascii="Times New Roman" w:hAnsi="Times New Roman" w:cs="Times New Roman"/>
          <w:sz w:val="24"/>
          <w:szCs w:val="28"/>
        </w:rPr>
        <w:br/>
        <w:t>«Об утверждении и исключении наимено</w:t>
      </w:r>
      <w:r>
        <w:rPr>
          <w:rFonts w:ascii="Times New Roman" w:hAnsi="Times New Roman" w:cs="Times New Roman"/>
          <w:sz w:val="24"/>
          <w:szCs w:val="28"/>
        </w:rPr>
        <w:t>ваний квалификаций и требований к квалификациям агропромышленного комплекса».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9. Методические рекомендации «Реализация профильного обучения технологической (инженерной) направленности на уровне среднего общего образования, Москва, 2024 г.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10. Распоряжение</w:t>
      </w:r>
      <w:r>
        <w:rPr>
          <w:rFonts w:ascii="Times New Roman" w:hAnsi="Times New Roman" w:cs="Times New Roman"/>
          <w:sz w:val="24"/>
          <w:szCs w:val="28"/>
        </w:rPr>
        <w:t xml:space="preserve"> Правительства РФ от 17.08.2024 № 2233-р.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11. Методические рекомендации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</w:t>
      </w:r>
      <w:r>
        <w:rPr>
          <w:rFonts w:ascii="Times New Roman" w:hAnsi="Times New Roman" w:cs="Times New Roman"/>
          <w:sz w:val="24"/>
          <w:szCs w:val="28"/>
        </w:rPr>
        <w:t>го и среднего общего образования.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12. Порядок реализации проекта Единая модель профориентации «Билет в будущее».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13. 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Список изменений, касающихся профессиональной ориентации, знакомства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с профессиями и знаний для профессиональной деятельности (анализ Прика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за Министерства просвещения Российской Федерации от 18.06.2025 № 467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азовательных стандартов начального общего и основного общего образования»).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14. 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Распоряжение Правительства РФ от 01.06.2025 № 1745.</w:t>
      </w:r>
    </w:p>
    <w:p w:rsidR="00E96746" w:rsidRDefault="00E967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6746" w:rsidRDefault="00083367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Организация работы образовательной организации по профессиональной ориентации</w:t>
      </w:r>
    </w:p>
    <w:p w:rsidR="00E96746" w:rsidRDefault="00E96746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Профессиональная ориентация в </w:t>
      </w:r>
      <w:r>
        <w:rPr>
          <w:rFonts w:ascii="Times New Roman" w:hAnsi="Times New Roman" w:cs="Times New Roman"/>
          <w:sz w:val="24"/>
          <w:szCs w:val="28"/>
        </w:rPr>
        <w:t>образовательных организациях осуществляется</w:t>
      </w:r>
      <w:r>
        <w:rPr>
          <w:rFonts w:ascii="Times New Roman" w:hAnsi="Times New Roman" w:cs="Times New Roman"/>
          <w:sz w:val="24"/>
          <w:szCs w:val="28"/>
        </w:rPr>
        <w:br/>
        <w:t>в процессе обучения, внеклассной (внешкольной) деятельности в условиях взаимодействия школы с другими социальными структурами: семьей, профессиональными учебными заведениями, службой занятости, предприятиями, орг</w:t>
      </w:r>
      <w:r>
        <w:rPr>
          <w:rFonts w:ascii="Times New Roman" w:hAnsi="Times New Roman" w:cs="Times New Roman"/>
          <w:sz w:val="24"/>
          <w:szCs w:val="28"/>
        </w:rPr>
        <w:t xml:space="preserve">анизациями и др.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Профессиональная ориентация является неотъемлемой частью учебно-воспитательного процесса образовательной организации и призвана последовательно решать комплекс социально-экономических, психолого-педагогических и медико-физиологических зад</w:t>
      </w:r>
      <w:r>
        <w:rPr>
          <w:rFonts w:ascii="Times New Roman" w:hAnsi="Times New Roman" w:cs="Times New Roman"/>
          <w:sz w:val="24"/>
          <w:szCs w:val="28"/>
        </w:rPr>
        <w:t>ач с учетом возрастных особенностей обучающихся.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У подростков</w:t>
      </w:r>
      <w:r>
        <w:rPr>
          <w:rFonts w:ascii="Times New Roman" w:hAnsi="Times New Roman" w:cs="Times New Roman"/>
          <w:sz w:val="24"/>
          <w:szCs w:val="28"/>
        </w:rPr>
        <w:t xml:space="preserve"> (6-7 класс) формируется профессиональная направленность, осознание ими своих интересов, способностей, общественных ценностей, связанных с выбором профессии. Этому способствует практическое включ</w:t>
      </w:r>
      <w:r>
        <w:rPr>
          <w:rFonts w:ascii="Times New Roman" w:hAnsi="Times New Roman" w:cs="Times New Roman"/>
          <w:sz w:val="24"/>
          <w:szCs w:val="28"/>
        </w:rPr>
        <w:t>ение учащихся в различные виды познавательной, трудовой, игровой, общественно полезной деятельности, работу технических, художественных, спортивных кружков, секций, факультативов.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У школьников 8-9 классов</w:t>
      </w:r>
      <w:r>
        <w:rPr>
          <w:rFonts w:ascii="Times New Roman" w:hAnsi="Times New Roman" w:cs="Times New Roman"/>
          <w:sz w:val="24"/>
          <w:szCs w:val="28"/>
        </w:rPr>
        <w:t xml:space="preserve"> в процессе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предпрофильной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подготовки, ориентационны</w:t>
      </w:r>
      <w:r>
        <w:rPr>
          <w:rFonts w:ascii="Times New Roman" w:hAnsi="Times New Roman" w:cs="Times New Roman"/>
          <w:sz w:val="24"/>
          <w:szCs w:val="28"/>
        </w:rPr>
        <w:t>х курсов, групповой и индивидуальной консультационной работы формируется профессиональное самосознание: личностный смысл выбора профессии, умение соотносить цели выбора будущей сферы деятельности со своими идеалами, представлениями о ценностях, собственным</w:t>
      </w:r>
      <w:r>
        <w:rPr>
          <w:rFonts w:ascii="Times New Roman" w:hAnsi="Times New Roman" w:cs="Times New Roman"/>
          <w:sz w:val="24"/>
          <w:szCs w:val="28"/>
        </w:rPr>
        <w:t xml:space="preserve">и личностными ресурсами.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У обучающихся 10-11 классов</w:t>
      </w:r>
      <w:r>
        <w:rPr>
          <w:rFonts w:ascii="Times New Roman" w:hAnsi="Times New Roman" w:cs="Times New Roman"/>
          <w:sz w:val="24"/>
          <w:szCs w:val="28"/>
        </w:rPr>
        <w:t xml:space="preserve"> на основе предшествующих этапов обучения формируется готовность к профессиональному самоопределению на базе углубленного изучения учебных предметов, к которым у них проявился устойчивый интерес и способ</w:t>
      </w:r>
      <w:r>
        <w:rPr>
          <w:rFonts w:ascii="Times New Roman" w:hAnsi="Times New Roman" w:cs="Times New Roman"/>
          <w:sz w:val="24"/>
          <w:szCs w:val="28"/>
        </w:rPr>
        <w:t>ности. Серьезное внимание уделяется формированию профессионально важных качеств личности в избираемом виде труда, самоподготовке к нему, коррекции профессиональных планов.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работа на каждом возрастном этапе должна способствовать: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к око</w:t>
      </w:r>
      <w:r>
        <w:rPr>
          <w:rFonts w:ascii="Times New Roman" w:hAnsi="Times New Roman" w:cs="Times New Roman"/>
          <w:sz w:val="24"/>
          <w:szCs w:val="28"/>
        </w:rPr>
        <w:t>нчанию 8-го класса: развитию учебно-профессиональных интересов и склонностей;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к окончанию 9-го класса: готовности к выбору профиля обучения, обоснованному формированию профессиональных намерений, вариантов получения общего полного образования;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 к </w:t>
      </w:r>
      <w:r>
        <w:rPr>
          <w:rFonts w:ascii="Times New Roman" w:hAnsi="Times New Roman" w:cs="Times New Roman"/>
          <w:sz w:val="24"/>
          <w:szCs w:val="28"/>
        </w:rPr>
        <w:t>окончанию 11-го класса: к осознанному выбору профессии, формированию индивидуальной траектории профессионального образования.</w:t>
      </w:r>
    </w:p>
    <w:p w:rsidR="00E96746" w:rsidRDefault="00E9674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E96746" w:rsidRDefault="000833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Распределение обязанностей в образовательной организации</w:t>
      </w:r>
    </w:p>
    <w:p w:rsidR="00E96746" w:rsidRDefault="00E967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образовательной организации проводится ежегодное и перспективное план</w:t>
      </w:r>
      <w:r>
        <w:rPr>
          <w:rFonts w:ascii="Times New Roman" w:hAnsi="Times New Roman" w:cs="Times New Roman"/>
          <w:sz w:val="24"/>
          <w:szCs w:val="28"/>
        </w:rPr>
        <w:t>ирование</w:t>
      </w:r>
      <w:r>
        <w:rPr>
          <w:rFonts w:ascii="Times New Roman" w:hAnsi="Times New Roman" w:cs="Times New Roman"/>
          <w:sz w:val="24"/>
          <w:szCs w:val="28"/>
        </w:rPr>
        <w:br/>
        <w:t>с учетом рекомендаций органов управления образованием; оформляются кабинеты, уголки, стенды соответствующего содержания.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</w:t>
      </w:r>
      <w:r>
        <w:rPr>
          <w:rFonts w:ascii="Times New Roman" w:hAnsi="Times New Roman" w:cs="Times New Roman"/>
          <w:i/>
          <w:sz w:val="24"/>
          <w:szCs w:val="28"/>
        </w:rPr>
        <w:t>Руководитель образовательной организации</w:t>
      </w:r>
      <w:r>
        <w:rPr>
          <w:rFonts w:ascii="Times New Roman" w:hAnsi="Times New Roman" w:cs="Times New Roman"/>
          <w:sz w:val="24"/>
          <w:szCs w:val="28"/>
        </w:rPr>
        <w:t xml:space="preserve"> приказом назначает ответственного (администратора) за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профориентационную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работу и п</w:t>
      </w:r>
      <w:r>
        <w:rPr>
          <w:rFonts w:ascii="Times New Roman" w:hAnsi="Times New Roman" w:cs="Times New Roman"/>
          <w:sz w:val="24"/>
          <w:szCs w:val="28"/>
        </w:rPr>
        <w:t xml:space="preserve">едагогов-навигаторов, определяет функциональные обязанности педагогических работников по выполнению профориентации, анализирует деятельность, осуществляет контроль.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</w:t>
      </w:r>
      <w:r>
        <w:rPr>
          <w:rFonts w:ascii="Times New Roman" w:hAnsi="Times New Roman" w:cs="Times New Roman"/>
          <w:i/>
          <w:sz w:val="24"/>
          <w:szCs w:val="28"/>
        </w:rPr>
        <w:t>Ответственный (администратор – уровень не ниже заместителя директора)</w:t>
      </w:r>
      <w:r>
        <w:rPr>
          <w:rFonts w:ascii="Times New Roman" w:hAnsi="Times New Roman" w:cs="Times New Roman"/>
          <w:i/>
          <w:sz w:val="24"/>
          <w:szCs w:val="28"/>
        </w:rPr>
        <w:br/>
        <w:t xml:space="preserve">за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профориентацион</w:t>
      </w:r>
      <w:r>
        <w:rPr>
          <w:rFonts w:ascii="Times New Roman" w:hAnsi="Times New Roman" w:cs="Times New Roman"/>
          <w:i/>
          <w:sz w:val="24"/>
          <w:szCs w:val="28"/>
        </w:rPr>
        <w:t>ную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работу</w:t>
      </w:r>
      <w:r>
        <w:rPr>
          <w:rFonts w:ascii="Times New Roman" w:hAnsi="Times New Roman" w:cs="Times New Roman"/>
          <w:sz w:val="24"/>
          <w:szCs w:val="28"/>
        </w:rPr>
        <w:t xml:space="preserve"> координирует деятельность педагогического коллектива</w:t>
      </w:r>
      <w:r>
        <w:rPr>
          <w:rFonts w:ascii="Times New Roman" w:hAnsi="Times New Roman" w:cs="Times New Roman"/>
          <w:sz w:val="24"/>
          <w:szCs w:val="28"/>
        </w:rPr>
        <w:br/>
        <w:t xml:space="preserve">в области профориентации, планирует работу, устанавливает связи с другими субъектами, проводит анализ результатов трудоустройства выпускников минувшего учебного года. Организует массовые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</w:t>
      </w:r>
      <w:r>
        <w:rPr>
          <w:rFonts w:ascii="Times New Roman" w:hAnsi="Times New Roman" w:cs="Times New Roman"/>
          <w:sz w:val="24"/>
          <w:szCs w:val="28"/>
        </w:rPr>
        <w:t>риентационные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мероприятия, осуществляет участие образовательной организации в районных, городских, краевых мероприятиях, обеспечивает работу кабинета профориентации.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</w:t>
      </w:r>
      <w:r>
        <w:rPr>
          <w:rFonts w:ascii="Times New Roman" w:hAnsi="Times New Roman" w:cs="Times New Roman"/>
          <w:i/>
          <w:sz w:val="24"/>
          <w:szCs w:val="28"/>
        </w:rPr>
        <w:t>Заместитель директора по учебно-методической (научно-методической)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8"/>
        </w:rPr>
        <w:t>работе</w:t>
      </w:r>
      <w:r>
        <w:rPr>
          <w:rFonts w:ascii="Times New Roman" w:hAnsi="Times New Roman" w:cs="Times New Roman"/>
          <w:sz w:val="24"/>
          <w:szCs w:val="28"/>
        </w:rPr>
        <w:t xml:space="preserve"> координирует </w:t>
      </w:r>
      <w:r>
        <w:rPr>
          <w:rFonts w:ascii="Times New Roman" w:hAnsi="Times New Roman" w:cs="Times New Roman"/>
          <w:sz w:val="24"/>
          <w:szCs w:val="28"/>
        </w:rPr>
        <w:t xml:space="preserve">деятельность методических объединений, преподавателей по разработке содержания, форм и методов профориентации в учебном процессе, анализирует эффективность использования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возможностей учебных предметов, факультативов</w:t>
      </w:r>
      <w:r>
        <w:rPr>
          <w:rFonts w:ascii="Times New Roman" w:hAnsi="Times New Roman" w:cs="Times New Roman"/>
          <w:sz w:val="24"/>
          <w:szCs w:val="28"/>
        </w:rPr>
        <w:br/>
        <w:t>для обучающихся; орга</w:t>
      </w:r>
      <w:r>
        <w:rPr>
          <w:rFonts w:ascii="Times New Roman" w:hAnsi="Times New Roman" w:cs="Times New Roman"/>
          <w:sz w:val="24"/>
          <w:szCs w:val="28"/>
        </w:rPr>
        <w:t xml:space="preserve">низует повышение квалификации учителей, руководителей предметных </w:t>
      </w:r>
      <w:r>
        <w:rPr>
          <w:rFonts w:ascii="Times New Roman" w:hAnsi="Times New Roman" w:cs="Times New Roman"/>
          <w:sz w:val="24"/>
          <w:szCs w:val="28"/>
        </w:rPr>
        <w:lastRenderedPageBreak/>
        <w:t>кружков, факультативов; осуществляет координацию работы по формированию профилей</w:t>
      </w:r>
      <w:r>
        <w:rPr>
          <w:rFonts w:ascii="Times New Roman" w:hAnsi="Times New Roman" w:cs="Times New Roman"/>
          <w:sz w:val="24"/>
          <w:szCs w:val="28"/>
        </w:rPr>
        <w:br/>
        <w:t xml:space="preserve">и направлений; организует изучение, распространение и внедрение в практику передового опыта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работы.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</w:t>
      </w:r>
      <w:r>
        <w:rPr>
          <w:rFonts w:ascii="Times New Roman" w:hAnsi="Times New Roman" w:cs="Times New Roman"/>
          <w:i/>
          <w:sz w:val="24"/>
          <w:szCs w:val="28"/>
        </w:rPr>
        <w:t>Заместитель директора по воспитательной работе</w:t>
      </w:r>
      <w:r>
        <w:rPr>
          <w:rFonts w:ascii="Times New Roman" w:hAnsi="Times New Roman" w:cs="Times New Roman"/>
          <w:sz w:val="24"/>
          <w:szCs w:val="28"/>
        </w:rPr>
        <w:t xml:space="preserve"> осуществляет координацию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работы образовательной организации и социальных партнеров, родителей</w:t>
      </w:r>
      <w:r>
        <w:rPr>
          <w:rFonts w:ascii="Times New Roman" w:hAnsi="Times New Roman" w:cs="Times New Roman"/>
          <w:sz w:val="24"/>
          <w:szCs w:val="28"/>
        </w:rPr>
        <w:br/>
        <w:t xml:space="preserve">и общественности, внедрение в практику работы педагогического коллектива передового </w:t>
      </w:r>
      <w:r>
        <w:rPr>
          <w:rFonts w:ascii="Times New Roman" w:hAnsi="Times New Roman" w:cs="Times New Roman"/>
          <w:sz w:val="24"/>
          <w:szCs w:val="28"/>
        </w:rPr>
        <w:t xml:space="preserve">опыта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деятельности, контролирует планирование и разработку содержания, форм и методов профориентации.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</w:t>
      </w:r>
      <w:r>
        <w:rPr>
          <w:rFonts w:ascii="Times New Roman" w:hAnsi="Times New Roman" w:cs="Times New Roman"/>
          <w:i/>
          <w:sz w:val="24"/>
          <w:szCs w:val="28"/>
        </w:rPr>
        <w:t>Классный руководитель (педагог-навигатор)</w:t>
      </w:r>
      <w:r>
        <w:rPr>
          <w:rFonts w:ascii="Times New Roman" w:hAnsi="Times New Roman" w:cs="Times New Roman"/>
          <w:sz w:val="24"/>
          <w:szCs w:val="28"/>
        </w:rPr>
        <w:t xml:space="preserve"> координирует деятельность учителей, работающих в одном классе, осуществляет систематическо</w:t>
      </w:r>
      <w:r>
        <w:rPr>
          <w:rFonts w:ascii="Times New Roman" w:hAnsi="Times New Roman" w:cs="Times New Roman"/>
          <w:sz w:val="24"/>
          <w:szCs w:val="28"/>
        </w:rPr>
        <w:t>е изучение профессиональных намерений обучающихся, выявляет отношение учащихся к физическому и умственному труду, различным видам деятельности; обеспечивает их участие в массовых мероприятиях, формирует представления о своих возможностях и способностях, со</w:t>
      </w:r>
      <w:r>
        <w:rPr>
          <w:rFonts w:ascii="Times New Roman" w:hAnsi="Times New Roman" w:cs="Times New Roman"/>
          <w:sz w:val="24"/>
          <w:szCs w:val="28"/>
        </w:rPr>
        <w:t>вместно с психологом</w:t>
      </w:r>
      <w:r>
        <w:rPr>
          <w:rFonts w:ascii="Times New Roman" w:hAnsi="Times New Roman" w:cs="Times New Roman"/>
          <w:sz w:val="24"/>
          <w:szCs w:val="28"/>
        </w:rPr>
        <w:br/>
        <w:t>или профконсультантом изучает профессиональные интересы и склонности учащихся, знакомит обучающихся с социально-экономическими характеристиками профессий, формирует представления о региональном рынке труда, анализирует информацию о реа</w:t>
      </w:r>
      <w:r>
        <w:rPr>
          <w:rFonts w:ascii="Times New Roman" w:hAnsi="Times New Roman" w:cs="Times New Roman"/>
          <w:sz w:val="24"/>
          <w:szCs w:val="28"/>
        </w:rPr>
        <w:t xml:space="preserve">лизации выпускниками профессиональных планов.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</w:t>
      </w:r>
      <w:r>
        <w:rPr>
          <w:rFonts w:ascii="Times New Roman" w:hAnsi="Times New Roman" w:cs="Times New Roman"/>
          <w:i/>
          <w:sz w:val="24"/>
          <w:szCs w:val="28"/>
        </w:rPr>
        <w:t>Учителя-предметники и руководители кружков и факультативов</w:t>
      </w:r>
      <w:r>
        <w:rPr>
          <w:rFonts w:ascii="Times New Roman" w:hAnsi="Times New Roman" w:cs="Times New Roman"/>
          <w:sz w:val="24"/>
          <w:szCs w:val="28"/>
        </w:rPr>
        <w:t xml:space="preserve"> – осуществляют профессиональную направленность преподаваемых дисциплин, выявляют интересы, склонности и способности обучающихся, в том числе и к про</w:t>
      </w:r>
      <w:r>
        <w:rPr>
          <w:rFonts w:ascii="Times New Roman" w:hAnsi="Times New Roman" w:cs="Times New Roman"/>
          <w:sz w:val="24"/>
          <w:szCs w:val="28"/>
        </w:rPr>
        <w:t>фессиям, изучаемым в учебном процессе; стимулируют познавательную активность; формируют общие и специальные способности, ценностные ориентации, профессионально важные качества, позитивное отношение к учебному</w:t>
      </w:r>
      <w:r>
        <w:rPr>
          <w:rFonts w:ascii="Times New Roman" w:hAnsi="Times New Roman" w:cs="Times New Roman"/>
          <w:sz w:val="24"/>
          <w:szCs w:val="28"/>
        </w:rPr>
        <w:br/>
        <w:t>и физическому труду, профессиональной деятельно</w:t>
      </w:r>
      <w:r>
        <w:rPr>
          <w:rFonts w:ascii="Times New Roman" w:hAnsi="Times New Roman" w:cs="Times New Roman"/>
          <w:sz w:val="24"/>
          <w:szCs w:val="28"/>
        </w:rPr>
        <w:t>сти.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</w:t>
      </w:r>
      <w:r>
        <w:rPr>
          <w:rFonts w:ascii="Times New Roman" w:hAnsi="Times New Roman" w:cs="Times New Roman"/>
          <w:i/>
          <w:sz w:val="24"/>
          <w:szCs w:val="28"/>
        </w:rPr>
        <w:t>Педагог-психолог</w:t>
      </w:r>
      <w:r>
        <w:rPr>
          <w:rFonts w:ascii="Times New Roman" w:hAnsi="Times New Roman" w:cs="Times New Roman"/>
          <w:sz w:val="24"/>
          <w:szCs w:val="28"/>
        </w:rPr>
        <w:t xml:space="preserve"> – проводит психологическую диагностику по выявлению личностных особенностей обучающихся, выявляет условия, затрудняющие становление личности,</w:t>
      </w:r>
      <w:r>
        <w:rPr>
          <w:rFonts w:ascii="Times New Roman" w:hAnsi="Times New Roman" w:cs="Times New Roman"/>
          <w:sz w:val="24"/>
          <w:szCs w:val="28"/>
        </w:rPr>
        <w:br/>
        <w:t xml:space="preserve">и посредством </w:t>
      </w:r>
      <w:proofErr w:type="spellStart"/>
      <w:r>
        <w:rPr>
          <w:rFonts w:ascii="Times New Roman" w:hAnsi="Times New Roman" w:cs="Times New Roman"/>
          <w:sz w:val="24"/>
          <w:szCs w:val="28"/>
        </w:rPr>
        <w:t>психопрофилактики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психокоррекции</w:t>
      </w:r>
      <w:proofErr w:type="spellEnd"/>
      <w:r>
        <w:rPr>
          <w:rFonts w:ascii="Times New Roman" w:hAnsi="Times New Roman" w:cs="Times New Roman"/>
          <w:sz w:val="24"/>
          <w:szCs w:val="28"/>
        </w:rPr>
        <w:t>, консультирования и реабилитации оказывает</w:t>
      </w:r>
      <w:r>
        <w:rPr>
          <w:rFonts w:ascii="Times New Roman" w:hAnsi="Times New Roman" w:cs="Times New Roman"/>
          <w:sz w:val="24"/>
          <w:szCs w:val="28"/>
        </w:rPr>
        <w:t xml:space="preserve"> психологическую поддержку обучающимся, учителям, родителям (лицам,</w:t>
      </w:r>
      <w:r>
        <w:rPr>
          <w:rFonts w:ascii="Times New Roman" w:hAnsi="Times New Roman" w:cs="Times New Roman"/>
          <w:sz w:val="24"/>
          <w:szCs w:val="28"/>
        </w:rPr>
        <w:br/>
        <w:t>их заменяющим) в решении личностных, профессиональных и других проблем; проводит психолого-педагогическую диагностику готовности детей к обучению при переходе из одной возрастной категории</w:t>
      </w:r>
      <w:r>
        <w:rPr>
          <w:rFonts w:ascii="Times New Roman" w:hAnsi="Times New Roman" w:cs="Times New Roman"/>
          <w:sz w:val="24"/>
          <w:szCs w:val="28"/>
        </w:rPr>
        <w:t xml:space="preserve"> в другую; проводит мероприятия, способствующие успешной адаптации</w:t>
      </w:r>
      <w:r>
        <w:rPr>
          <w:rFonts w:ascii="Times New Roman" w:hAnsi="Times New Roman" w:cs="Times New Roman"/>
          <w:sz w:val="24"/>
          <w:szCs w:val="28"/>
        </w:rPr>
        <w:br/>
        <w:t xml:space="preserve">в образовательной организации профессионального образования; совместно с другими учителями или профконсультантами проводит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профориентационную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работу; формирует психологическую культуру школ</w:t>
      </w:r>
      <w:r>
        <w:rPr>
          <w:rFonts w:ascii="Times New Roman" w:hAnsi="Times New Roman" w:cs="Times New Roman"/>
          <w:sz w:val="24"/>
          <w:szCs w:val="28"/>
        </w:rPr>
        <w:t xml:space="preserve">ьников, учителей, родителей. </w:t>
      </w:r>
    </w:p>
    <w:p w:rsidR="00E96746" w:rsidRDefault="00E9674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E96746" w:rsidRDefault="00083367">
      <w:pPr>
        <w:spacing w:after="0"/>
        <w:ind w:firstLine="708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Цели </w:t>
      </w:r>
      <w:proofErr w:type="spellStart"/>
      <w:r>
        <w:rPr>
          <w:rFonts w:ascii="Times New Roman" w:hAnsi="Times New Roman" w:cs="Times New Roman"/>
          <w:b/>
          <w:i/>
          <w:sz w:val="24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b/>
          <w:i/>
          <w:sz w:val="24"/>
          <w:szCs w:val="28"/>
        </w:rPr>
        <w:t xml:space="preserve"> работы: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4"/>
          <w:szCs w:val="28"/>
        </w:rPr>
        <w:t>- </w:t>
      </w:r>
      <w:r>
        <w:rPr>
          <w:rFonts w:ascii="Times New Roman" w:hAnsi="Times New Roman" w:cs="Times New Roman"/>
          <w:sz w:val="24"/>
          <w:szCs w:val="28"/>
        </w:rPr>
        <w:t>формирование у обучающихся осознанного отношения к выбору профессии;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развитие у школьников компетенций, необходимых для профессионального самоопределения;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ознакомление обучающихся с миром</w:t>
      </w:r>
      <w:r>
        <w:rPr>
          <w:rFonts w:ascii="Times New Roman" w:hAnsi="Times New Roman" w:cs="Times New Roman"/>
          <w:sz w:val="24"/>
          <w:szCs w:val="28"/>
        </w:rPr>
        <w:t xml:space="preserve"> профессий, современными требованиями рынка труда и условиями работы в различных сферах.</w:t>
      </w:r>
    </w:p>
    <w:p w:rsidR="00E96746" w:rsidRDefault="00E96746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8"/>
        </w:rPr>
      </w:pPr>
    </w:p>
    <w:p w:rsidR="00E96746" w:rsidRDefault="00083367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8"/>
        </w:rPr>
        <w:t>Цель школьной профориентации – постепенное формирование внутренней готовности</w:t>
      </w:r>
      <w:r>
        <w:rPr>
          <w:rFonts w:ascii="Times New Roman" w:hAnsi="Times New Roman" w:cs="Times New Roman"/>
          <w:sz w:val="24"/>
          <w:szCs w:val="28"/>
        </w:rPr>
        <w:br/>
        <w:t xml:space="preserve">к самостоятельному и осознанному планированию, корректировке и реализации личных </w:t>
      </w:r>
      <w:r>
        <w:rPr>
          <w:rFonts w:ascii="Times New Roman" w:hAnsi="Times New Roman" w:cs="Times New Roman"/>
          <w:sz w:val="24"/>
          <w:szCs w:val="28"/>
        </w:rPr>
        <w:t>профессиональных планов.</w:t>
      </w:r>
    </w:p>
    <w:p w:rsidR="00E96746" w:rsidRDefault="00083367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8"/>
        </w:rPr>
        <w:t>Цель – выстраивание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:rsidR="00E96746" w:rsidRDefault="00E96746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8"/>
          <w:highlight w:val="yellow"/>
        </w:rPr>
      </w:pPr>
    </w:p>
    <w:p w:rsidR="00E96746" w:rsidRDefault="00E967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  <w:highlight w:val="yellow"/>
        </w:rPr>
      </w:pP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lastRenderedPageBreak/>
        <w:t xml:space="preserve">Задачи: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4"/>
          <w:szCs w:val="28"/>
        </w:rPr>
        <w:t>- сформировать у обучающихся представление о профессиональной карьере</w:t>
      </w:r>
      <w:r>
        <w:rPr>
          <w:rFonts w:ascii="Times New Roman" w:hAnsi="Times New Roman" w:cs="Times New Roman"/>
          <w:bCs/>
          <w:iCs/>
          <w:sz w:val="24"/>
          <w:szCs w:val="28"/>
        </w:rPr>
        <w:br/>
      </w:r>
      <w:r>
        <w:rPr>
          <w:rFonts w:ascii="Times New Roman" w:hAnsi="Times New Roman" w:cs="Times New Roman"/>
          <w:bCs/>
          <w:iCs/>
          <w:sz w:val="24"/>
          <w:szCs w:val="28"/>
        </w:rPr>
        <w:t>и возможностях для развития;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4"/>
          <w:szCs w:val="28"/>
        </w:rPr>
        <w:t>- оказать помощь в выявлении склонностей, интересов и способностей школьников;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4"/>
          <w:szCs w:val="28"/>
        </w:rPr>
        <w:t>- организовать встречи с представителями различных профессий, экскурсии</w:t>
      </w:r>
      <w:r>
        <w:rPr>
          <w:rFonts w:ascii="Times New Roman" w:hAnsi="Times New Roman" w:cs="Times New Roman"/>
          <w:bCs/>
          <w:iCs/>
          <w:sz w:val="24"/>
          <w:szCs w:val="28"/>
        </w:rPr>
        <w:br/>
        <w:t>на предприятия и учреждения;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4"/>
          <w:szCs w:val="28"/>
        </w:rPr>
        <w:t xml:space="preserve">- проводить мероприятия, направленные на </w:t>
      </w:r>
      <w:r>
        <w:rPr>
          <w:rFonts w:ascii="Times New Roman" w:hAnsi="Times New Roman" w:cs="Times New Roman"/>
          <w:bCs/>
          <w:iCs/>
          <w:sz w:val="24"/>
          <w:szCs w:val="28"/>
        </w:rPr>
        <w:t>развитие навыков самоанализа и принятия решений в области профессионального выбора.</w:t>
      </w:r>
    </w:p>
    <w:p w:rsidR="00E96746" w:rsidRDefault="00E96746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Целевая аудитория: </w:t>
      </w:r>
      <w:r>
        <w:rPr>
          <w:rFonts w:ascii="Times New Roman" w:hAnsi="Times New Roman" w:cs="Times New Roman"/>
          <w:sz w:val="24"/>
          <w:szCs w:val="28"/>
        </w:rPr>
        <w:t xml:space="preserve">обучающиеся 6-11 классов. </w:t>
      </w:r>
    </w:p>
    <w:p w:rsidR="00E96746" w:rsidRDefault="00E96746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Основные направления работы: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1.Организационно-методическое направление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2.Урочная деятельность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3.Внеурочная деятельность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>. Консультативное направление, работа с родителями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5. Информационное направление </w:t>
      </w:r>
    </w:p>
    <w:p w:rsidR="00E96746" w:rsidRDefault="00E96746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E96746" w:rsidRDefault="00083367">
      <w:pPr>
        <w:spacing w:after="0"/>
        <w:ind w:firstLine="708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8"/>
        </w:rPr>
        <w:t>Годовой план мероприятий</w:t>
      </w:r>
    </w:p>
    <w:p w:rsidR="00E96746" w:rsidRDefault="00E96746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8"/>
        </w:rPr>
      </w:pP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Методическое сопровождение: </w:t>
      </w:r>
      <w:r>
        <w:rPr>
          <w:rFonts w:ascii="Times New Roman" w:hAnsi="Times New Roman" w:cs="Times New Roman"/>
          <w:sz w:val="24"/>
          <w:szCs w:val="28"/>
        </w:rPr>
        <w:t xml:space="preserve">использование материалов ФГОС, методических рекомендаций по профориентации, психологической литературы.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Ожидаемые результаты: повышение уровня осведомленности обучающихся о различных профессиях, помощь в выборе направления дальнейшего образования, формирование устойчивого интереса к выбранной профессии.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Условия реализации: взаимодействие с местными предприя</w:t>
      </w:r>
      <w:r>
        <w:rPr>
          <w:rFonts w:ascii="Times New Roman" w:hAnsi="Times New Roman" w:cs="Times New Roman"/>
          <w:sz w:val="24"/>
          <w:szCs w:val="28"/>
        </w:rPr>
        <w:t>тиями, профессиональными учебными заведениями, приглашение специалистов для проведения мероприятий.</w:t>
      </w:r>
    </w:p>
    <w:p w:rsidR="00E96746" w:rsidRDefault="00E9674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Содержание </w:t>
      </w:r>
      <w:r>
        <w:rPr>
          <w:rFonts w:ascii="Times New Roman" w:hAnsi="Times New Roman" w:cs="Times New Roman"/>
          <w:sz w:val="24"/>
          <w:szCs w:val="28"/>
        </w:rPr>
        <w:t>продвинутого</w:t>
      </w:r>
      <w:r>
        <w:rPr>
          <w:rFonts w:ascii="Times New Roman" w:hAnsi="Times New Roman" w:cs="Times New Roman"/>
          <w:sz w:val="24"/>
          <w:szCs w:val="28"/>
        </w:rPr>
        <w:t xml:space="preserve"> уровня включает в себя </w:t>
      </w:r>
      <w:r>
        <w:rPr>
          <w:rFonts w:ascii="Times New Roman" w:hAnsi="Times New Roman" w:cs="Times New Roman"/>
          <w:sz w:val="24"/>
          <w:szCs w:val="28"/>
        </w:rPr>
        <w:t>7</w:t>
      </w:r>
      <w:r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основных направлений деятельности: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урочная деятельность;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внеурочная деятельность: курс занятий «Россия</w:t>
      </w:r>
      <w:r>
        <w:rPr>
          <w:rFonts w:ascii="Times New Roman" w:hAnsi="Times New Roman" w:cs="Times New Roman"/>
          <w:sz w:val="24"/>
          <w:szCs w:val="28"/>
        </w:rPr>
        <w:t xml:space="preserve"> - мои горизонты»;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 мероприятия профессионального выбора;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дополнительное образование;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 взаимодействие с родителями; </w:t>
      </w:r>
    </w:p>
    <w:p w:rsidR="00E96746" w:rsidRDefault="00083367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8"/>
        </w:rPr>
        <w:t xml:space="preserve">- профессиональное обучение; </w:t>
      </w:r>
    </w:p>
    <w:p w:rsidR="00E96746" w:rsidRDefault="00083367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8"/>
        </w:rPr>
        <w:t xml:space="preserve">- профильные предпрофессиональные классы. </w:t>
      </w:r>
    </w:p>
    <w:p w:rsidR="00E96746" w:rsidRDefault="00E967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Направление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8"/>
        </w:rPr>
        <w:t>«Урочная деятельность»</w:t>
      </w:r>
      <w:r>
        <w:rPr>
          <w:rFonts w:ascii="Times New Roman" w:hAnsi="Times New Roman" w:cs="Times New Roman"/>
          <w:sz w:val="24"/>
          <w:szCs w:val="28"/>
        </w:rPr>
        <w:t xml:space="preserve"> подразумевает встраивание в уроки общеобразовательного цикла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компонента.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Направление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8"/>
        </w:rPr>
        <w:t>«Внеурочная деятельность»,</w:t>
      </w:r>
      <w:r>
        <w:rPr>
          <w:rFonts w:ascii="Times New Roman" w:hAnsi="Times New Roman" w:cs="Times New Roman"/>
          <w:sz w:val="24"/>
          <w:szCs w:val="28"/>
        </w:rPr>
        <w:t xml:space="preserve"> реализуется через курс занятий «Россия - мои горизонты» (еженедельно, по четвергам), согласно программе и материалам, публи</w:t>
      </w:r>
      <w:r>
        <w:rPr>
          <w:rFonts w:ascii="Times New Roman" w:hAnsi="Times New Roman" w:cs="Times New Roman"/>
          <w:sz w:val="24"/>
          <w:szCs w:val="28"/>
        </w:rPr>
        <w:t>куемым</w:t>
      </w:r>
      <w:r>
        <w:rPr>
          <w:rFonts w:ascii="Times New Roman" w:hAnsi="Times New Roman" w:cs="Times New Roman"/>
          <w:sz w:val="24"/>
          <w:szCs w:val="28"/>
        </w:rPr>
        <w:br/>
        <w:t>на портале платформы проекта «Билет в будущее». Занятия внесены в расписание уроков</w:t>
      </w:r>
      <w:r>
        <w:rPr>
          <w:rFonts w:ascii="Times New Roman" w:hAnsi="Times New Roman" w:cs="Times New Roman"/>
          <w:sz w:val="24"/>
          <w:szCs w:val="28"/>
        </w:rPr>
        <w:br/>
        <w:t xml:space="preserve">и проводятся в рамках внеурочной деятельности (34 учебных недели в учебном году = 34 занятия «Россия - мои горизонты»). В рамках занятий намечены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уроки, диагностики, моделирующие профессиональные пробы и другие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активности, при этом часть занятий содержат вариативные модули для обеспечения возможности включения в курс регионального компонента.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lastRenderedPageBreak/>
        <w:t>Направление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8"/>
        </w:rPr>
        <w:t>«Взаимодействие с родител</w:t>
      </w:r>
      <w:r>
        <w:rPr>
          <w:rFonts w:ascii="Times New Roman" w:hAnsi="Times New Roman" w:cs="Times New Roman"/>
          <w:i/>
          <w:iCs/>
          <w:sz w:val="24"/>
          <w:szCs w:val="28"/>
        </w:rPr>
        <w:t>ями или законными представителями»</w:t>
      </w:r>
      <w:r>
        <w:rPr>
          <w:rFonts w:ascii="Times New Roman" w:hAnsi="Times New Roman" w:cs="Times New Roman"/>
          <w:sz w:val="24"/>
          <w:szCs w:val="28"/>
        </w:rPr>
        <w:t xml:space="preserve"> предполагает обеспечение участия </w:t>
      </w:r>
      <w:proofErr w:type="gramStart"/>
      <w:r>
        <w:rPr>
          <w:rFonts w:ascii="Times New Roman" w:hAnsi="Times New Roman" w:cs="Times New Roman"/>
          <w:sz w:val="24"/>
          <w:szCs w:val="28"/>
        </w:rPr>
        <w:t>родителей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обучающихся в двух Всероссийских родительских собраниях по профориентации, проводимые Фондом Гуманитарных Проектов, при поддержке </w:t>
      </w:r>
      <w:proofErr w:type="spellStart"/>
      <w:r>
        <w:rPr>
          <w:rFonts w:ascii="Times New Roman" w:hAnsi="Times New Roman" w:cs="Times New Roman"/>
          <w:sz w:val="24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России в 2026/2027 учебном году. </w:t>
      </w:r>
      <w:r>
        <w:rPr>
          <w:rFonts w:ascii="Times New Roman" w:hAnsi="Times New Roman" w:cs="Times New Roman"/>
          <w:sz w:val="24"/>
          <w:szCs w:val="28"/>
        </w:rPr>
        <w:t>Классные руководители на платформе проекта «Билет в будущее» организуют работу с родителями обучающихся в рамках профессиональной ориентации школьников, согласно методическими рекомендации.</w:t>
      </w:r>
      <w:r>
        <w:rPr>
          <w:rFonts w:ascii="Times New Roman" w:hAnsi="Times New Roman" w:cs="Times New Roman"/>
          <w:sz w:val="24"/>
          <w:szCs w:val="28"/>
        </w:rPr>
        <w:br/>
        <w:t>В 6-11 классах запланированы внутренние родительские собрания, исп</w:t>
      </w:r>
      <w:r>
        <w:rPr>
          <w:rFonts w:ascii="Times New Roman" w:hAnsi="Times New Roman" w:cs="Times New Roman"/>
          <w:sz w:val="24"/>
          <w:szCs w:val="28"/>
        </w:rPr>
        <w:t xml:space="preserve">ользуя материалы Всероссийских собраний. Планирование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работе в контексте взаимосвязи</w:t>
      </w:r>
      <w:r>
        <w:rPr>
          <w:rFonts w:ascii="Times New Roman" w:hAnsi="Times New Roman" w:cs="Times New Roman"/>
          <w:sz w:val="24"/>
          <w:szCs w:val="28"/>
        </w:rPr>
        <w:br/>
        <w:t xml:space="preserve">с воспитательной работой.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Направление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8"/>
        </w:rPr>
        <w:t>«Мероприятия профессионального выбора»</w:t>
      </w:r>
      <w:r>
        <w:rPr>
          <w:rFonts w:ascii="Times New Roman" w:hAnsi="Times New Roman" w:cs="Times New Roman"/>
          <w:sz w:val="24"/>
          <w:szCs w:val="28"/>
        </w:rPr>
        <w:t xml:space="preserve"> включают в себя ознакомительный и практико-ориентированный форматы. К озна</w:t>
      </w:r>
      <w:r>
        <w:rPr>
          <w:rFonts w:ascii="Times New Roman" w:hAnsi="Times New Roman" w:cs="Times New Roman"/>
          <w:sz w:val="24"/>
          <w:szCs w:val="28"/>
        </w:rPr>
        <w:t>комительным форматам относятся: экскурсии на предприятия, встречи с представителями профессии, посещение профильных (отраслевых) выставок и конференций, ярмарок вакансий и иных мероприятий.</w:t>
      </w:r>
      <w:r>
        <w:rPr>
          <w:rFonts w:ascii="Times New Roman" w:hAnsi="Times New Roman" w:cs="Times New Roman"/>
          <w:sz w:val="24"/>
          <w:szCs w:val="28"/>
        </w:rPr>
        <w:br/>
        <w:t>К практико-ориентированным форматам относятся: мастер-классы, проф</w:t>
      </w:r>
      <w:r>
        <w:rPr>
          <w:rFonts w:ascii="Times New Roman" w:hAnsi="Times New Roman" w:cs="Times New Roman"/>
          <w:sz w:val="24"/>
          <w:szCs w:val="28"/>
        </w:rPr>
        <w:t xml:space="preserve">ессиональные пробы, онлайн-тренажеры профессий и иные форматы, ориентированные на приобретение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значимых универсальных учебных действий и </w:t>
      </w:r>
      <w:proofErr w:type="spellStart"/>
      <w:r>
        <w:rPr>
          <w:rFonts w:ascii="Times New Roman" w:hAnsi="Times New Roman" w:cs="Times New Roman"/>
          <w:sz w:val="24"/>
          <w:szCs w:val="28"/>
        </w:rPr>
        <w:t>допрофессиональных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навыков через деятельность (практику) – такие, как конкурсы, чемпионаты профессион</w:t>
      </w:r>
      <w:r>
        <w:rPr>
          <w:rFonts w:ascii="Times New Roman" w:hAnsi="Times New Roman" w:cs="Times New Roman"/>
          <w:sz w:val="24"/>
          <w:szCs w:val="28"/>
        </w:rPr>
        <w:t xml:space="preserve">ального мастерства, профильные слеты и так далее. Важными условиями практико-ориентированного мероприятия являются: взаимодействие обучающихся с наставниками-представителями организаций работодателей, а также образовательных организаций для формирования у </w:t>
      </w:r>
      <w:r>
        <w:rPr>
          <w:rFonts w:ascii="Times New Roman" w:hAnsi="Times New Roman" w:cs="Times New Roman"/>
          <w:sz w:val="24"/>
          <w:szCs w:val="28"/>
        </w:rPr>
        <w:t xml:space="preserve">обучающихся представления об образовательных и профессиональных возможностях развития, а также выполнение обучающимся действий максимально приближенных к профессиональным, возможности получить представления об условиях работы.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Направление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8"/>
        </w:rPr>
        <w:t xml:space="preserve">«Дополнительное </w:t>
      </w:r>
      <w:r>
        <w:rPr>
          <w:rFonts w:ascii="Times New Roman" w:hAnsi="Times New Roman" w:cs="Times New Roman"/>
          <w:i/>
          <w:iCs/>
          <w:sz w:val="24"/>
          <w:szCs w:val="28"/>
        </w:rPr>
        <w:t>образование»</w:t>
      </w:r>
      <w:r>
        <w:rPr>
          <w:rFonts w:ascii="Times New Roman" w:hAnsi="Times New Roman" w:cs="Times New Roman"/>
          <w:sz w:val="24"/>
          <w:szCs w:val="28"/>
        </w:rPr>
        <w:t xml:space="preserve"> направлено на профессиональную ориентацию обучающихся. Общеобразовательной организации рекомендуется предусмотреть</w:t>
      </w:r>
      <w:r>
        <w:rPr>
          <w:rFonts w:ascii="Times New Roman" w:hAnsi="Times New Roman" w:cs="Times New Roman"/>
          <w:sz w:val="24"/>
          <w:szCs w:val="28"/>
        </w:rPr>
        <w:br/>
        <w:t>не менее трех часов внеурочной деятельности (за учебный год), посвященных знакомству обучающихся 6-11 классов с разнообразием во</w:t>
      </w:r>
      <w:r>
        <w:rPr>
          <w:rFonts w:ascii="Times New Roman" w:hAnsi="Times New Roman" w:cs="Times New Roman"/>
          <w:sz w:val="24"/>
          <w:szCs w:val="28"/>
        </w:rPr>
        <w:t>зможностей дополнительного образования общеобразовательной организации и территориально административной единицы.</w:t>
      </w:r>
      <w:r>
        <w:rPr>
          <w:rFonts w:ascii="Times New Roman" w:hAnsi="Times New Roman" w:cs="Times New Roman"/>
          <w:sz w:val="24"/>
          <w:szCs w:val="28"/>
        </w:rPr>
        <w:br/>
        <w:t xml:space="preserve">При этом, объем самих ДОП не регламентируется.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Направление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8"/>
        </w:rPr>
        <w:t>«Профессиональное обучение»</w:t>
      </w:r>
      <w:r>
        <w:rPr>
          <w:rFonts w:ascii="Times New Roman" w:hAnsi="Times New Roman" w:cs="Times New Roman"/>
          <w:sz w:val="24"/>
          <w:szCs w:val="28"/>
        </w:rPr>
        <w:t xml:space="preserve"> подразумевает создание возможности выбора освоения обу</w:t>
      </w:r>
      <w:r>
        <w:rPr>
          <w:rFonts w:ascii="Times New Roman" w:hAnsi="Times New Roman" w:cs="Times New Roman"/>
          <w:sz w:val="24"/>
          <w:szCs w:val="28"/>
        </w:rPr>
        <w:t>чающимися программ профессиональной подготовки по профессиям рабочих и должностям служащих, в том числе актуальных и востребованных на уровне конкретного субъекта Российской Федерации,</w:t>
      </w:r>
      <w:r>
        <w:rPr>
          <w:rFonts w:ascii="Times New Roman" w:hAnsi="Times New Roman" w:cs="Times New Roman"/>
          <w:sz w:val="24"/>
          <w:szCs w:val="28"/>
        </w:rPr>
        <w:br/>
        <w:t>в соответствии с их интересами, склонностями, возможностями и способнос</w:t>
      </w:r>
      <w:r>
        <w:rPr>
          <w:rFonts w:ascii="Times New Roman" w:hAnsi="Times New Roman" w:cs="Times New Roman"/>
          <w:sz w:val="24"/>
          <w:szCs w:val="28"/>
        </w:rPr>
        <w:t>тями. Продолжительность программ профессионального обучения в рамках ЕМП рекомендована</w:t>
      </w:r>
      <w:r>
        <w:rPr>
          <w:rFonts w:ascii="Times New Roman" w:hAnsi="Times New Roman" w:cs="Times New Roman"/>
          <w:sz w:val="24"/>
          <w:szCs w:val="28"/>
        </w:rPr>
        <w:br/>
        <w:t xml:space="preserve">в объеме не менее 56 </w:t>
      </w:r>
      <w:proofErr w:type="spellStart"/>
      <w:r>
        <w:rPr>
          <w:rFonts w:ascii="Times New Roman" w:hAnsi="Times New Roman" w:cs="Times New Roman"/>
          <w:sz w:val="24"/>
          <w:szCs w:val="28"/>
        </w:rPr>
        <w:t>ак</w:t>
      </w:r>
      <w:proofErr w:type="spellEnd"/>
      <w:r>
        <w:rPr>
          <w:rFonts w:ascii="Times New Roman" w:hAnsi="Times New Roman" w:cs="Times New Roman"/>
          <w:sz w:val="24"/>
          <w:szCs w:val="28"/>
        </w:rPr>
        <w:t>. часов. Успешное завершение образовательной программы и получение квалификации позволяет обучающимся посещать мероприятия, проходить практики и с</w:t>
      </w:r>
      <w:r>
        <w:rPr>
          <w:rFonts w:ascii="Times New Roman" w:hAnsi="Times New Roman" w:cs="Times New Roman"/>
          <w:sz w:val="24"/>
          <w:szCs w:val="28"/>
        </w:rPr>
        <w:t xml:space="preserve">тажировки у работодателей с дальнейшим трудоустройством, а также создать предпосылки для заключения отсроченного трудового договора.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Направление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8"/>
        </w:rPr>
        <w:t>«Профильные предпрофессиональные классы»</w:t>
      </w:r>
      <w:r>
        <w:rPr>
          <w:rFonts w:ascii="Times New Roman" w:hAnsi="Times New Roman" w:cs="Times New Roman"/>
          <w:sz w:val="24"/>
          <w:szCs w:val="28"/>
        </w:rPr>
        <w:t>. Профильные предпрофессиональные классы – классы, функционирующие вза</w:t>
      </w:r>
      <w:r>
        <w:rPr>
          <w:rFonts w:ascii="Times New Roman" w:hAnsi="Times New Roman" w:cs="Times New Roman"/>
          <w:sz w:val="24"/>
          <w:szCs w:val="28"/>
        </w:rPr>
        <w:t>имодействии с организациями-работодателями и профессиональными образовательными организациями или организациями высшего образования в интересах создания условий для профессионального самоопределения обучающихся, осознанного на региональном рынке труда. выб</w:t>
      </w:r>
      <w:r>
        <w:rPr>
          <w:rFonts w:ascii="Times New Roman" w:hAnsi="Times New Roman" w:cs="Times New Roman"/>
          <w:sz w:val="24"/>
          <w:szCs w:val="28"/>
        </w:rPr>
        <w:t>ора ими профессий, востребованных Профильные предпрофессиональные классы могут быть инженерными, медицинскими, кадетскими, информационно-технологическими (IT), педагогическими, предпринимательскими, аграрными (агротехнологическими), лесными и др.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Наиболее </w:t>
      </w:r>
      <w:r>
        <w:rPr>
          <w:rFonts w:ascii="Times New Roman" w:hAnsi="Times New Roman" w:cs="Times New Roman"/>
          <w:sz w:val="24"/>
          <w:szCs w:val="28"/>
        </w:rPr>
        <w:t>важным обновлением, связанным с разработкой и реализацией Рабочей программы воспитания ОО, является введение Федеральных образовательных программ (ФОП) основного общего и среднего общего образования. ФОП закрепляет основные (инвариантные модули) и среди ни</w:t>
      </w:r>
      <w:r>
        <w:rPr>
          <w:rFonts w:ascii="Times New Roman" w:hAnsi="Times New Roman" w:cs="Times New Roman"/>
          <w:sz w:val="24"/>
          <w:szCs w:val="28"/>
        </w:rPr>
        <w:t xml:space="preserve">х обязательным модулем указана «Профориентация».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работа может реализовываться в различных формах. Реализация профильного обучения с углубленным изучением учебных предметов, уроки/занятие</w:t>
      </w:r>
      <w:r>
        <w:rPr>
          <w:rFonts w:ascii="Times New Roman" w:hAnsi="Times New Roman" w:cs="Times New Roman"/>
          <w:sz w:val="24"/>
          <w:szCs w:val="28"/>
        </w:rPr>
        <w:br/>
        <w:t>по профориентации «Россия — мои горизонты». Экску</w:t>
      </w:r>
      <w:r>
        <w:rPr>
          <w:rFonts w:ascii="Times New Roman" w:hAnsi="Times New Roman" w:cs="Times New Roman"/>
          <w:sz w:val="24"/>
          <w:szCs w:val="28"/>
        </w:rPr>
        <w:t xml:space="preserve">рсии, массовые мероприятия на базе СПО, вузов, использование ресурсов платформы «Билет в будущее», на основе дополнительного образования детей (кружки, секции, факультативы), взаимодействие с родителями.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Проведение циклов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часов, направл</w:t>
      </w:r>
      <w:r>
        <w:rPr>
          <w:rFonts w:ascii="Times New Roman" w:hAnsi="Times New Roman" w:cs="Times New Roman"/>
          <w:sz w:val="24"/>
          <w:szCs w:val="28"/>
        </w:rPr>
        <w:t xml:space="preserve">енных на подготовку обучающегося к осознанному планированию и реализации своего профессионального будущего;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игры (игры-симуляции, деловые игры, </w:t>
      </w:r>
      <w:proofErr w:type="spellStart"/>
      <w:r>
        <w:rPr>
          <w:rFonts w:ascii="Times New Roman" w:hAnsi="Times New Roman" w:cs="Times New Roman"/>
          <w:sz w:val="24"/>
          <w:szCs w:val="28"/>
        </w:rPr>
        <w:t>квесты</w:t>
      </w:r>
      <w:proofErr w:type="spellEnd"/>
      <w:r>
        <w:rPr>
          <w:rFonts w:ascii="Times New Roman" w:hAnsi="Times New Roman" w:cs="Times New Roman"/>
          <w:sz w:val="24"/>
          <w:szCs w:val="28"/>
        </w:rPr>
        <w:t>, кейсы), расширяющие знания о профессиях, способах выбора профессий, особенностях, усл</w:t>
      </w:r>
      <w:r>
        <w:rPr>
          <w:rFonts w:ascii="Times New Roman" w:hAnsi="Times New Roman" w:cs="Times New Roman"/>
          <w:sz w:val="24"/>
          <w:szCs w:val="28"/>
        </w:rPr>
        <w:t xml:space="preserve">овиях разной профессиональной деятельности.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Экскурсии на предприятия, в организации, дающие начальные представления</w:t>
      </w:r>
      <w:r>
        <w:rPr>
          <w:rFonts w:ascii="Times New Roman" w:hAnsi="Times New Roman" w:cs="Times New Roman"/>
          <w:sz w:val="24"/>
          <w:szCs w:val="28"/>
        </w:rPr>
        <w:br/>
        <w:t>о существующих профессиях и условиях работы.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Посещение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выставок, ярмарок профессий, тематических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парк</w:t>
      </w:r>
      <w:r>
        <w:rPr>
          <w:rFonts w:ascii="Times New Roman" w:hAnsi="Times New Roman" w:cs="Times New Roman"/>
          <w:sz w:val="24"/>
          <w:szCs w:val="28"/>
        </w:rPr>
        <w:t>ов, лагерей, дней открытых дверей в организациях профессионального, высшего образования.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Совместно с педагогами изучение обучающимися </w:t>
      </w:r>
      <w:proofErr w:type="spellStart"/>
      <w:r>
        <w:rPr>
          <w:rFonts w:ascii="Times New Roman" w:hAnsi="Times New Roman" w:cs="Times New Roman"/>
          <w:sz w:val="24"/>
          <w:szCs w:val="28"/>
        </w:rPr>
        <w:t>интернет-ресурсов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посвященных выбору профессий, прохождение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онлайн-тестирования, онлайн-курсов</w:t>
      </w:r>
      <w:r>
        <w:rPr>
          <w:rFonts w:ascii="Times New Roman" w:hAnsi="Times New Roman" w:cs="Times New Roman"/>
          <w:sz w:val="24"/>
          <w:szCs w:val="28"/>
        </w:rPr>
        <w:br/>
        <w:t>по инт</w:t>
      </w:r>
      <w:r>
        <w:rPr>
          <w:rFonts w:ascii="Times New Roman" w:hAnsi="Times New Roman" w:cs="Times New Roman"/>
          <w:sz w:val="24"/>
          <w:szCs w:val="28"/>
        </w:rPr>
        <w:t>ересующим профессиям и направлениям профессионального образования.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Участие в работе всероссийских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проектов; индивидуальное консультирование психологом обучающихся и их родителей (законных представителей)</w:t>
      </w:r>
      <w:r>
        <w:rPr>
          <w:rFonts w:ascii="Times New Roman" w:hAnsi="Times New Roman" w:cs="Times New Roman"/>
          <w:sz w:val="24"/>
          <w:szCs w:val="28"/>
        </w:rPr>
        <w:br/>
        <w:t>по вопросам склонностей, способно</w:t>
      </w:r>
      <w:r>
        <w:rPr>
          <w:rFonts w:ascii="Times New Roman" w:hAnsi="Times New Roman" w:cs="Times New Roman"/>
          <w:sz w:val="24"/>
          <w:szCs w:val="28"/>
        </w:rPr>
        <w:t>стей, иных индивидуальных особенностей обучающихся, которые могут иметь значение в выборе ими будущей профессии.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Освоение обучающимися основ профессии в рамках различных курсов, включенных</w:t>
      </w:r>
      <w:r>
        <w:rPr>
          <w:rFonts w:ascii="Times New Roman" w:hAnsi="Times New Roman" w:cs="Times New Roman"/>
          <w:sz w:val="24"/>
          <w:szCs w:val="28"/>
        </w:rPr>
        <w:br/>
        <w:t>в обязательную часть образовательной программы, в рамках компонента</w:t>
      </w:r>
      <w:r>
        <w:rPr>
          <w:rFonts w:ascii="Times New Roman" w:hAnsi="Times New Roman" w:cs="Times New Roman"/>
          <w:sz w:val="24"/>
          <w:szCs w:val="28"/>
        </w:rPr>
        <w:t xml:space="preserve"> участников образовательных отношений, внеурочной деятельности, дополнительного образования.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разработанном плане рабочей программы воспитания (модуль «Профориентация») задействованы учителя, классные руководители родители, специалисты центра занятости Пр</w:t>
      </w:r>
      <w:r>
        <w:rPr>
          <w:rFonts w:ascii="Times New Roman" w:hAnsi="Times New Roman" w:cs="Times New Roman"/>
          <w:sz w:val="24"/>
          <w:szCs w:val="28"/>
        </w:rPr>
        <w:t>офориентация школьников в образовательной организации реализуется, в том числе,</w:t>
      </w:r>
      <w:r>
        <w:rPr>
          <w:rFonts w:ascii="Times New Roman" w:hAnsi="Times New Roman" w:cs="Times New Roman"/>
          <w:sz w:val="24"/>
          <w:szCs w:val="28"/>
        </w:rPr>
        <w:br/>
        <w:t>с использованием общедоступного сегмента платформы проекта «Билет в будущее» (bvbinfo.ru),</w:t>
      </w:r>
      <w:r>
        <w:rPr>
          <w:rFonts w:ascii="Times New Roman" w:hAnsi="Times New Roman" w:cs="Times New Roman"/>
          <w:sz w:val="24"/>
          <w:szCs w:val="28"/>
        </w:rPr>
        <w:br/>
        <w:t>а также электронных образовательных ресурсов и ресурсов системы дополнительного образ</w:t>
      </w:r>
      <w:r>
        <w:rPr>
          <w:rFonts w:ascii="Times New Roman" w:hAnsi="Times New Roman" w:cs="Times New Roman"/>
          <w:sz w:val="24"/>
          <w:szCs w:val="28"/>
        </w:rPr>
        <w:t xml:space="preserve">ования детей, образовательных организаций, реализующих основные программы профессионального обучения и организаций среднего профессионального и высшего образования субъекта Российской Федерации.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Организация школьных секций, кружков, иное для удовлетворени</w:t>
      </w:r>
      <w:r>
        <w:rPr>
          <w:rFonts w:ascii="Times New Roman" w:hAnsi="Times New Roman" w:cs="Times New Roman"/>
          <w:sz w:val="24"/>
          <w:szCs w:val="28"/>
        </w:rPr>
        <w:t>я образовательных потребностей Посещение занятий в рамках ДО с учетом склонностей и образовательных потребностей в иных организациях.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</w:t>
      </w:r>
      <w:r>
        <w:rPr>
          <w:rFonts w:ascii="Times New Roman" w:hAnsi="Times New Roman" w:cs="Times New Roman"/>
          <w:sz w:val="24"/>
          <w:szCs w:val="28"/>
        </w:rPr>
        <w:t>продвинутом</w:t>
      </w:r>
      <w:r>
        <w:rPr>
          <w:rFonts w:ascii="Times New Roman" w:hAnsi="Times New Roman" w:cs="Times New Roman"/>
          <w:sz w:val="24"/>
          <w:szCs w:val="28"/>
        </w:rPr>
        <w:t xml:space="preserve"> уровне предполагается нагрузка в </w:t>
      </w:r>
      <w:r>
        <w:rPr>
          <w:rFonts w:ascii="Times New Roman" w:hAnsi="Times New Roman" w:cs="Times New Roman"/>
          <w:sz w:val="24"/>
          <w:szCs w:val="28"/>
        </w:rPr>
        <w:t>70</w:t>
      </w:r>
      <w:r>
        <w:rPr>
          <w:rFonts w:ascii="Times New Roman" w:hAnsi="Times New Roman" w:cs="Times New Roman"/>
          <w:sz w:val="24"/>
          <w:szCs w:val="28"/>
        </w:rPr>
        <w:t xml:space="preserve"> часов</w:t>
      </w:r>
      <w:r>
        <w:rPr>
          <w:rFonts w:ascii="Times New Roman" w:hAnsi="Times New Roman" w:cs="Times New Roman"/>
          <w:sz w:val="24"/>
          <w:szCs w:val="28"/>
        </w:rPr>
        <w:br/>
        <w:t xml:space="preserve">в учебный год: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 урочная деятельность- </w:t>
      </w:r>
      <w:r>
        <w:rPr>
          <w:rFonts w:ascii="Times New Roman" w:hAnsi="Times New Roman" w:cs="Times New Roman"/>
          <w:sz w:val="24"/>
          <w:szCs w:val="28"/>
        </w:rPr>
        <w:t xml:space="preserve">11 </w:t>
      </w:r>
      <w:r>
        <w:rPr>
          <w:rFonts w:ascii="Times New Roman" w:hAnsi="Times New Roman" w:cs="Times New Roman"/>
          <w:sz w:val="24"/>
          <w:szCs w:val="28"/>
        </w:rPr>
        <w:t>часов в год;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внеурочн</w:t>
      </w:r>
      <w:r>
        <w:rPr>
          <w:rFonts w:ascii="Times New Roman" w:hAnsi="Times New Roman" w:cs="Times New Roman"/>
          <w:sz w:val="24"/>
          <w:szCs w:val="28"/>
        </w:rPr>
        <w:t>ая деятельность «Россия - мои горизонты» – 34 часа в год;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 мероприятия профессионального выбора — </w:t>
      </w:r>
      <w:r>
        <w:rPr>
          <w:rFonts w:ascii="Times New Roman" w:hAnsi="Times New Roman" w:cs="Times New Roman"/>
          <w:sz w:val="24"/>
          <w:szCs w:val="28"/>
        </w:rPr>
        <w:t xml:space="preserve">18 </w:t>
      </w:r>
      <w:r>
        <w:rPr>
          <w:rFonts w:ascii="Times New Roman" w:hAnsi="Times New Roman" w:cs="Times New Roman"/>
          <w:sz w:val="24"/>
          <w:szCs w:val="28"/>
        </w:rPr>
        <w:t>часов в год;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 взаимодействие с родителями — </w:t>
      </w:r>
      <w:r>
        <w:rPr>
          <w:rFonts w:ascii="Times New Roman" w:hAnsi="Times New Roman" w:cs="Times New Roman"/>
          <w:sz w:val="24"/>
          <w:szCs w:val="28"/>
        </w:rPr>
        <w:t xml:space="preserve">4 </w:t>
      </w:r>
      <w:r>
        <w:rPr>
          <w:rFonts w:ascii="Times New Roman" w:hAnsi="Times New Roman" w:cs="Times New Roman"/>
          <w:sz w:val="24"/>
          <w:szCs w:val="28"/>
        </w:rPr>
        <w:t xml:space="preserve">часа в год;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 дополнительное образование – 3 часа в год (не менее </w:t>
      </w:r>
      <w:r>
        <w:rPr>
          <w:rFonts w:ascii="Times New Roman" w:hAnsi="Times New Roman" w:cs="Times New Roman"/>
          <w:i/>
          <w:iCs/>
          <w:sz w:val="24"/>
          <w:szCs w:val="28"/>
        </w:rPr>
        <w:t>70%</w:t>
      </w:r>
      <w:r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  <w:sz w:val="24"/>
          <w:szCs w:val="28"/>
        </w:rPr>
        <w:t xml:space="preserve"> обучающихся</w:t>
      </w:r>
      <w:r>
        <w:rPr>
          <w:rFonts w:ascii="Times New Roman" w:hAnsi="Times New Roman" w:cs="Times New Roman"/>
          <w:sz w:val="24"/>
          <w:szCs w:val="28"/>
        </w:rPr>
        <w:br/>
        <w:t>6-11 классов;</w:t>
      </w:r>
    </w:p>
    <w:p w:rsidR="00E96746" w:rsidRDefault="00083367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- профессиональное обучение (не менее 1% обучающихся 8-11 классов по программе объемом не менее 56 </w:t>
      </w:r>
      <w:proofErr w:type="spellStart"/>
      <w:r>
        <w:rPr>
          <w:rFonts w:ascii="Times New Roman" w:hAnsi="Times New Roman" w:cs="Times New Roman"/>
          <w:sz w:val="24"/>
          <w:szCs w:val="28"/>
        </w:rPr>
        <w:t>ак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часов); </w:t>
      </w:r>
    </w:p>
    <w:p w:rsidR="00E96746" w:rsidRDefault="00083367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8"/>
        </w:rPr>
        <w:t xml:space="preserve">- профильные предпрофессиональные классы (реализация не менее одного класса). </w:t>
      </w:r>
    </w:p>
    <w:p w:rsidR="00E96746" w:rsidRDefault="00E96746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tbl>
      <w:tblPr>
        <w:tblStyle w:val="ae"/>
        <w:tblW w:w="5000" w:type="pct"/>
        <w:tblLayout w:type="fixed"/>
        <w:tblLook w:val="04A0" w:firstRow="1" w:lastRow="0" w:firstColumn="1" w:lastColumn="0" w:noHBand="0" w:noVBand="1"/>
      </w:tblPr>
      <w:tblGrid>
        <w:gridCol w:w="2964"/>
        <w:gridCol w:w="1413"/>
        <w:gridCol w:w="1493"/>
        <w:gridCol w:w="1592"/>
        <w:gridCol w:w="2591"/>
      </w:tblGrid>
      <w:tr w:rsidR="00E96746">
        <w:tc>
          <w:tcPr>
            <w:tcW w:w="2967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Мероприятие/тема</w:t>
            </w:r>
          </w:p>
        </w:tc>
        <w:tc>
          <w:tcPr>
            <w:tcW w:w="141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Кол-во</w:t>
            </w:r>
          </w:p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ак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 ч.</w:t>
            </w:r>
          </w:p>
        </w:tc>
        <w:tc>
          <w:tcPr>
            <w:tcW w:w="14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Классы-участники (6-11)</w:t>
            </w:r>
          </w:p>
        </w:tc>
        <w:tc>
          <w:tcPr>
            <w:tcW w:w="15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ind w:left="82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Дата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25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ind w:left="82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Результат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(примерный)</w:t>
            </w:r>
          </w:p>
        </w:tc>
      </w:tr>
      <w:tr w:rsidR="00E96746">
        <w:tc>
          <w:tcPr>
            <w:tcW w:w="10063" w:type="dxa"/>
            <w:gridSpan w:val="5"/>
            <w:vAlign w:val="center"/>
          </w:tcPr>
          <w:p w:rsidR="00E96746" w:rsidRDefault="000833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Направление «Внеурочная деятельность»</w:t>
            </w:r>
          </w:p>
        </w:tc>
      </w:tr>
      <w:tr w:rsidR="00E96746">
        <w:tc>
          <w:tcPr>
            <w:tcW w:w="2967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Курс занятий</w:t>
            </w:r>
          </w:p>
          <w:p w:rsidR="00E96746" w:rsidRDefault="000833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«Россия – мои горизонты»</w:t>
            </w:r>
          </w:p>
        </w:tc>
        <w:tc>
          <w:tcPr>
            <w:tcW w:w="141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 – 11 классы</w:t>
            </w:r>
          </w:p>
        </w:tc>
        <w:tc>
          <w:tcPr>
            <w:tcW w:w="15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01.09.2026-31.05.2027</w:t>
            </w:r>
          </w:p>
        </w:tc>
        <w:tc>
          <w:tcPr>
            <w:tcW w:w="2594" w:type="dxa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Формирование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у обучающихся осознанного подхода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к выбору профессии через знакомство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с современным рынком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труда, востребованными специальностями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и образовательными возможностями</w:t>
            </w:r>
          </w:p>
        </w:tc>
      </w:tr>
      <w:tr w:rsidR="00E96746">
        <w:tc>
          <w:tcPr>
            <w:tcW w:w="10063" w:type="dxa"/>
            <w:gridSpan w:val="5"/>
            <w:vAlign w:val="center"/>
          </w:tcPr>
          <w:p w:rsidR="00E96746" w:rsidRDefault="000833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Направление «Урочная деятельность»</w:t>
            </w:r>
          </w:p>
        </w:tc>
      </w:tr>
      <w:tr w:rsidR="00E96746">
        <w:tc>
          <w:tcPr>
            <w:tcW w:w="2967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Профориентационные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модули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в предмете «Математика»</w:t>
            </w:r>
          </w:p>
          <w:p w:rsidR="00E96746" w:rsidRDefault="00E967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  <w:p w:rsidR="00E96746" w:rsidRDefault="00E967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94" w:type="dxa"/>
            <w:vAlign w:val="center"/>
          </w:tcPr>
          <w:p w:rsidR="00E96746" w:rsidRDefault="00E967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EE0000"/>
                <w:sz w:val="20"/>
                <w:szCs w:val="20"/>
              </w:rPr>
            </w:pPr>
          </w:p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8Б, 8В, 9А, 10А, 11А</w:t>
            </w:r>
          </w:p>
        </w:tc>
        <w:tc>
          <w:tcPr>
            <w:tcW w:w="15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01.09.2026-31.05.2027</w:t>
            </w:r>
          </w:p>
        </w:tc>
        <w:tc>
          <w:tcPr>
            <w:tcW w:w="2594" w:type="dxa"/>
            <w:vAlign w:val="center"/>
          </w:tcPr>
          <w:p w:rsidR="00E96746" w:rsidRDefault="00E967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EE0000"/>
                <w:sz w:val="20"/>
                <w:szCs w:val="20"/>
              </w:rPr>
            </w:pPr>
          </w:p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Использование на уроках математики, русского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языка, литературы дидактических материалов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с профессиональной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и практической направленностью, использование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практикоориентированных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задач</w:t>
            </w:r>
          </w:p>
        </w:tc>
      </w:tr>
      <w:tr w:rsidR="00E96746">
        <w:tc>
          <w:tcPr>
            <w:tcW w:w="10063" w:type="dxa"/>
            <w:gridSpan w:val="5"/>
            <w:vAlign w:val="center"/>
          </w:tcPr>
          <w:p w:rsidR="00E96746" w:rsidRDefault="000833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Направление «Взаимодействие родителями»</w:t>
            </w:r>
          </w:p>
        </w:tc>
      </w:tr>
      <w:tr w:rsidR="00E96746">
        <w:tc>
          <w:tcPr>
            <w:tcW w:w="2967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Родительское собрание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по профориентации</w:t>
            </w:r>
          </w:p>
        </w:tc>
        <w:tc>
          <w:tcPr>
            <w:tcW w:w="141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 – 11 классы</w:t>
            </w:r>
          </w:p>
        </w:tc>
        <w:tc>
          <w:tcPr>
            <w:tcW w:w="15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Сентябрь 2026</w:t>
            </w:r>
          </w:p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Феврал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ь 2027</w:t>
            </w:r>
          </w:p>
          <w:p w:rsidR="00E96746" w:rsidRDefault="00E967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  <w:p w:rsidR="00E96746" w:rsidRDefault="00E967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:rsidR="00E96746" w:rsidRDefault="00E967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EE0000"/>
                <w:sz w:val="20"/>
                <w:szCs w:val="20"/>
              </w:rPr>
            </w:pPr>
          </w:p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Дать рекомендации,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чем бы родители могли дополнить свои действия, чтобы помочь ребенку принять взвешенное решение о выборе профессии</w:t>
            </w:r>
          </w:p>
        </w:tc>
      </w:tr>
      <w:tr w:rsidR="00E96746">
        <w:tc>
          <w:tcPr>
            <w:tcW w:w="10063" w:type="dxa"/>
            <w:gridSpan w:val="5"/>
            <w:vAlign w:val="center"/>
          </w:tcPr>
          <w:p w:rsidR="00E96746" w:rsidRDefault="000833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Направление «Мероприятия профессионального выбора»</w:t>
            </w:r>
          </w:p>
        </w:tc>
      </w:tr>
      <w:tr w:rsidR="00E96746">
        <w:tc>
          <w:tcPr>
            <w:tcW w:w="2967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Практические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профориентационные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мероприятия</w:t>
            </w:r>
          </w:p>
          <w:p w:rsidR="00E96746" w:rsidRDefault="00E967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  <w:p w:rsidR="00E96746" w:rsidRDefault="00E967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 – 11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15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01.09.2026-31.05.2027</w:t>
            </w:r>
          </w:p>
        </w:tc>
        <w:tc>
          <w:tcPr>
            <w:tcW w:w="2594" w:type="dxa"/>
            <w:vAlign w:val="center"/>
          </w:tcPr>
          <w:p w:rsidR="00E96746" w:rsidRDefault="00E967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EE0000"/>
                <w:sz w:val="20"/>
                <w:szCs w:val="20"/>
              </w:rPr>
            </w:pPr>
          </w:p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Повышение мотивации школьников к решению вопросов профессионального выбора, формирование осознанности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и способности к выбору обучающимся профессиональной траектории</w:t>
            </w:r>
          </w:p>
        </w:tc>
      </w:tr>
      <w:tr w:rsidR="00E96746">
        <w:tc>
          <w:tcPr>
            <w:tcW w:w="10063" w:type="dxa"/>
            <w:gridSpan w:val="5"/>
            <w:vAlign w:val="center"/>
          </w:tcPr>
          <w:p w:rsidR="00E96746" w:rsidRDefault="000833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Направление «Дополнительное образование»</w:t>
            </w:r>
          </w:p>
        </w:tc>
      </w:tr>
      <w:tr w:rsidR="00E96746">
        <w:tc>
          <w:tcPr>
            <w:tcW w:w="2967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Знакомство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обучающихся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6 – 11 классов с разнообразием возможностей дополнительного образования</w:t>
            </w:r>
          </w:p>
          <w:p w:rsidR="00E96746" w:rsidRDefault="00E967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6746" w:rsidRDefault="00E967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 – 11 классы</w:t>
            </w:r>
          </w:p>
        </w:tc>
        <w:tc>
          <w:tcPr>
            <w:tcW w:w="15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01.09.2026-31.05.2027</w:t>
            </w:r>
          </w:p>
        </w:tc>
        <w:tc>
          <w:tcPr>
            <w:tcW w:w="2594" w:type="dxa"/>
            <w:vAlign w:val="center"/>
          </w:tcPr>
          <w:p w:rsidR="00E96746" w:rsidRDefault="00E967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EE0000"/>
                <w:sz w:val="20"/>
                <w:szCs w:val="20"/>
              </w:rPr>
            </w:pPr>
          </w:p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Обучающиеся познакомились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с разнообразием возможностей дополнительного образования</w:t>
            </w:r>
          </w:p>
        </w:tc>
      </w:tr>
      <w:tr w:rsidR="00E96746">
        <w:tc>
          <w:tcPr>
            <w:tcW w:w="2967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Посещение обучающимися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6 – 11 классов занятий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рамках дополнительного образования</w:t>
            </w:r>
          </w:p>
          <w:p w:rsidR="00E96746" w:rsidRDefault="00E967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6746" w:rsidRDefault="000833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*запись на дополнительные общеразвивающие программы производится через ГИС «Навигатор дополнительного образования Омской области»</w:t>
            </w:r>
          </w:p>
          <w:p w:rsidR="00E96746" w:rsidRDefault="00E967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6746" w:rsidRDefault="00E967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36</w:t>
            </w:r>
          </w:p>
          <w:p w:rsidR="00E96746" w:rsidRDefault="00E967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6746" w:rsidRDefault="00E967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6-11 классы 294 человека</w:t>
            </w:r>
          </w:p>
          <w:p w:rsidR="00E96746" w:rsidRDefault="00E967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не менее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0%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обучающихся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br/>
              <w:t xml:space="preserve">6 – 11 классов </w:t>
            </w:r>
          </w:p>
          <w:p w:rsidR="00E96746" w:rsidRDefault="00E967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  <w:p w:rsidR="00E96746" w:rsidRDefault="00E967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01.09.2026-31.05.2027</w:t>
            </w:r>
          </w:p>
        </w:tc>
        <w:tc>
          <w:tcPr>
            <w:tcW w:w="25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Программы: «Школьное профессиональное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самоопределение»,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Пед.класс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», «Твоя профессиональная карьера», «Лидер»</w:t>
            </w:r>
          </w:p>
        </w:tc>
      </w:tr>
      <w:tr w:rsidR="00E96746">
        <w:tc>
          <w:tcPr>
            <w:tcW w:w="10063" w:type="dxa"/>
            <w:gridSpan w:val="5"/>
            <w:vAlign w:val="center"/>
          </w:tcPr>
          <w:p w:rsidR="00E96746" w:rsidRDefault="000833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 xml:space="preserve">Направление «Профессиональное обучение» </w:t>
            </w:r>
          </w:p>
        </w:tc>
      </w:tr>
      <w:tr w:rsidR="00E96746">
        <w:tc>
          <w:tcPr>
            <w:tcW w:w="2967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Организация профессионального обучения</w:t>
            </w:r>
          </w:p>
          <w:p w:rsidR="00E96746" w:rsidRDefault="00E967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6746" w:rsidRDefault="000833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8Б, 8В, 8Г классы специальность «Вожатый»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на базе БПОУ «ОПК 1»</w:t>
            </w:r>
            <w:r>
              <w:rPr>
                <w:rFonts w:ascii="Times New Roman" w:eastAsia="Calibri" w:hAnsi="Times New Roman" w:cs="Times New Roman"/>
                <w:i/>
                <w:iCs/>
                <w:color w:val="EE0000"/>
                <w:sz w:val="20"/>
                <w:szCs w:val="20"/>
              </w:rPr>
              <w:br/>
            </w:r>
          </w:p>
        </w:tc>
        <w:tc>
          <w:tcPr>
            <w:tcW w:w="141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142</w:t>
            </w:r>
          </w:p>
          <w:p w:rsidR="00E96746" w:rsidRDefault="00E967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6746" w:rsidRDefault="00E967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8Б, 8В, 8Г - 30 человек</w:t>
            </w:r>
          </w:p>
          <w:p w:rsidR="00E96746" w:rsidRDefault="00E967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*не менее 1% обучающихся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br/>
              <w:t>8 – 11 классов</w:t>
            </w:r>
          </w:p>
        </w:tc>
        <w:tc>
          <w:tcPr>
            <w:tcW w:w="15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01.09.2026-31.05.2027</w:t>
            </w:r>
          </w:p>
        </w:tc>
        <w:tc>
          <w:tcPr>
            <w:tcW w:w="25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Обучающиеся завершили образовательную программу и получили квалификацию,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что позволяет посещать мероприятия, проходить практики и стажировки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у работодателей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с дальнейшим трудоустройством</w:t>
            </w:r>
          </w:p>
        </w:tc>
      </w:tr>
      <w:tr w:rsidR="00E96746">
        <w:tc>
          <w:tcPr>
            <w:tcW w:w="10063" w:type="dxa"/>
            <w:gridSpan w:val="5"/>
            <w:vAlign w:val="center"/>
          </w:tcPr>
          <w:p w:rsidR="00E96746" w:rsidRDefault="000833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 xml:space="preserve">Направление «Профильные предпрофессиональные классы» </w:t>
            </w:r>
          </w:p>
        </w:tc>
      </w:tr>
      <w:tr w:rsidR="00E96746">
        <w:tc>
          <w:tcPr>
            <w:tcW w:w="2967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Организация профильного обучения с возможностью углубленного изучения отдельных предметов </w:t>
            </w:r>
          </w:p>
          <w:p w:rsidR="00E96746" w:rsidRDefault="00E967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6746" w:rsidRDefault="0008336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10а, 11а классы педагогическая направленность</w:t>
            </w:r>
          </w:p>
        </w:tc>
        <w:tc>
          <w:tcPr>
            <w:tcW w:w="1414" w:type="dxa"/>
            <w:vAlign w:val="center"/>
          </w:tcPr>
          <w:p w:rsidR="00E96746" w:rsidRDefault="00E967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EE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10а, 11а класс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ы педагогическая </w:t>
            </w:r>
          </w:p>
        </w:tc>
        <w:tc>
          <w:tcPr>
            <w:tcW w:w="1594" w:type="dxa"/>
            <w:vAlign w:val="center"/>
          </w:tcPr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01.09.2026-31.05.2027</w:t>
            </w:r>
          </w:p>
        </w:tc>
        <w:tc>
          <w:tcPr>
            <w:tcW w:w="2594" w:type="dxa"/>
            <w:vAlign w:val="center"/>
          </w:tcPr>
          <w:p w:rsidR="00E96746" w:rsidRDefault="00E967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EE0000"/>
                <w:sz w:val="20"/>
                <w:szCs w:val="20"/>
              </w:rPr>
            </w:pPr>
          </w:p>
          <w:p w:rsidR="00E96746" w:rsidRDefault="000833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Повышен процент выбора профильных предметов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и поступление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в профильные профессиональные учреждения</w:t>
            </w:r>
          </w:p>
        </w:tc>
      </w:tr>
    </w:tbl>
    <w:p w:rsidR="00E96746" w:rsidRDefault="00E96746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E96746" w:rsidRDefault="00083367">
      <w:pPr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Справочно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E96746" w:rsidRDefault="00083367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Количество обучающихся с 6 по 11 класс –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419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человек.</w:t>
      </w:r>
    </w:p>
    <w:p w:rsidR="00E96746" w:rsidRDefault="00083367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Количество обучающихся с 8 по 11 класс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– 222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человека.</w:t>
      </w:r>
    </w:p>
    <w:p w:rsidR="00E96746" w:rsidRDefault="00E967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E96746" w:rsidRDefault="00E967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6746" w:rsidRDefault="00E967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6746" w:rsidRDefault="00E967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6746" w:rsidRDefault="00E967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6746" w:rsidRDefault="00E967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6746" w:rsidRDefault="00E96746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E96746" w:rsidRDefault="00E96746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E96746" w:rsidRDefault="00E96746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E96746" w:rsidRDefault="00E96746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E96746" w:rsidRDefault="00E96746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E96746" w:rsidRDefault="00E96746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E96746" w:rsidRDefault="00E96746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E96746" w:rsidRDefault="00E96746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E96746" w:rsidRDefault="00E96746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E96746" w:rsidRDefault="00E96746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E96746" w:rsidRDefault="00E96746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E96746" w:rsidRDefault="00E96746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E96746" w:rsidRDefault="00083367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1</w:t>
      </w:r>
    </w:p>
    <w:p w:rsidR="00E96746" w:rsidRDefault="00E96746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E96746" w:rsidRDefault="0008336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Задачи </w:t>
      </w:r>
      <w:proofErr w:type="spellStart"/>
      <w:r>
        <w:rPr>
          <w:rFonts w:ascii="Times New Roman" w:hAnsi="Times New Roman" w:cs="Times New Roman"/>
          <w:b/>
          <w:i/>
          <w:sz w:val="24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b/>
          <w:i/>
          <w:sz w:val="24"/>
          <w:szCs w:val="28"/>
        </w:rPr>
        <w:t xml:space="preserve"> работы с обучающимися с ОВЗ </w:t>
      </w:r>
    </w:p>
    <w:p w:rsidR="00E96746" w:rsidRDefault="00E96746">
      <w:pPr>
        <w:spacing w:after="0"/>
        <w:rPr>
          <w:rFonts w:ascii="Times New Roman" w:hAnsi="Times New Roman" w:cs="Times New Roman"/>
          <w:sz w:val="20"/>
        </w:rPr>
      </w:pP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1. Расширение представления обучающихся о современном рынке профессий.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2.Формирование умения соотносить свои интересы, способности и возможности</w:t>
      </w:r>
      <w:r>
        <w:rPr>
          <w:rFonts w:ascii="Times New Roman" w:hAnsi="Times New Roman" w:cs="Times New Roman"/>
          <w:sz w:val="24"/>
          <w:szCs w:val="28"/>
        </w:rPr>
        <w:br/>
        <w:t xml:space="preserve">с </w:t>
      </w:r>
      <w:r>
        <w:rPr>
          <w:rFonts w:ascii="Times New Roman" w:hAnsi="Times New Roman" w:cs="Times New Roman"/>
          <w:sz w:val="24"/>
          <w:szCs w:val="28"/>
        </w:rPr>
        <w:t>требованиями, выдвигаемыми выбранной профессией.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3.Формирование положительного отношения к себе, осознание своей индивидуальности применительно к реализации себя в будущей профессии.</w:t>
      </w:r>
    </w:p>
    <w:p w:rsidR="00E96746" w:rsidRDefault="00E9674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E96746" w:rsidRDefault="0008336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Организация </w:t>
      </w:r>
      <w:proofErr w:type="spellStart"/>
      <w:r>
        <w:rPr>
          <w:rFonts w:ascii="Times New Roman" w:hAnsi="Times New Roman" w:cs="Times New Roman"/>
          <w:b/>
          <w:i/>
          <w:sz w:val="24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b/>
          <w:i/>
          <w:sz w:val="24"/>
          <w:szCs w:val="28"/>
        </w:rPr>
        <w:t xml:space="preserve"> работы детей и подростков с ограниченными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возможностями здоровья (ОВЗ) и инвалидностью </w:t>
      </w:r>
    </w:p>
    <w:p w:rsidR="00E96746" w:rsidRDefault="00E9674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ЕМП предусматривает создание специальных условий для участия отдельных групп</w:t>
      </w:r>
      <w:r>
        <w:rPr>
          <w:rFonts w:ascii="Times New Roman" w:hAnsi="Times New Roman" w:cs="Times New Roman"/>
          <w:sz w:val="24"/>
          <w:szCs w:val="28"/>
        </w:rPr>
        <w:br/>
        <w:t xml:space="preserve">и категорий обучающихся с ОВЗ и инвалидностью.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БОУ г Омска «Средняя общеобразовательная школа № 82» р</w:t>
      </w:r>
      <w:r>
        <w:rPr>
          <w:rFonts w:ascii="Times New Roman" w:hAnsi="Times New Roman" w:cs="Times New Roman"/>
          <w:sz w:val="24"/>
          <w:szCs w:val="28"/>
        </w:rPr>
        <w:t>еализующая, как основные, так</w:t>
      </w:r>
      <w:r>
        <w:rPr>
          <w:rFonts w:ascii="Times New Roman" w:hAnsi="Times New Roman" w:cs="Times New Roman"/>
          <w:sz w:val="24"/>
          <w:szCs w:val="28"/>
        </w:rPr>
        <w:t xml:space="preserve"> и адаптированные основные образовательные программы основного общего образования, также адаптированные основные образовательные программы общего образования обучающихся с детьми ОВЗ</w:t>
      </w:r>
      <w:r>
        <w:rPr>
          <w:rFonts w:ascii="Times New Roman" w:hAnsi="Times New Roman" w:cs="Times New Roman"/>
          <w:sz w:val="24"/>
          <w:szCs w:val="28"/>
        </w:rPr>
        <w:br/>
        <w:t xml:space="preserve">и детьми-инвалидами, предусматривает отдельные направления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профориентацио</w:t>
      </w:r>
      <w:r>
        <w:rPr>
          <w:rFonts w:ascii="Times New Roman" w:hAnsi="Times New Roman" w:cs="Times New Roman"/>
          <w:sz w:val="24"/>
          <w:szCs w:val="28"/>
        </w:rPr>
        <w:t>нной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работы</w:t>
      </w:r>
      <w:r>
        <w:rPr>
          <w:rFonts w:ascii="Times New Roman" w:hAnsi="Times New Roman" w:cs="Times New Roman"/>
          <w:sz w:val="24"/>
          <w:szCs w:val="28"/>
        </w:rPr>
        <w:br/>
        <w:t xml:space="preserve">с учетом рекомендаций психолого-медико-педагогической комиссии, индивидуальной программой реабилитации инвалида (ребенка-инвалида), а также на основе организации межведомственного взаимодействия. </w:t>
      </w: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Участие в мероприятиях по профессиональному выб</w:t>
      </w:r>
      <w:r>
        <w:rPr>
          <w:rFonts w:ascii="Times New Roman" w:hAnsi="Times New Roman" w:cs="Times New Roman"/>
          <w:sz w:val="24"/>
          <w:szCs w:val="28"/>
        </w:rPr>
        <w:t>ору обучающихся с ОВЗ</w:t>
      </w:r>
      <w:r>
        <w:rPr>
          <w:rFonts w:ascii="Times New Roman" w:hAnsi="Times New Roman" w:cs="Times New Roman"/>
          <w:sz w:val="24"/>
          <w:szCs w:val="28"/>
        </w:rPr>
        <w:br/>
        <w:t>и инвалидностью возможно как совместно с обучающимися без ОВЗ, если это не создает трудностей при проведении мероприятий, так и отдельно.</w:t>
      </w:r>
    </w:p>
    <w:p w:rsidR="00E96746" w:rsidRDefault="00E967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E96746" w:rsidRDefault="00083367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>
        <w:rPr>
          <w:rFonts w:ascii="Times New Roman" w:hAnsi="Times New Roman" w:cs="Times New Roman"/>
          <w:i/>
          <w:iCs/>
          <w:sz w:val="24"/>
          <w:szCs w:val="28"/>
        </w:rPr>
        <w:t>*Дети-инвалиды с сохранным интеллектом, не нуждающиеся в рекомендациях</w:t>
      </w:r>
      <w:r>
        <w:rPr>
          <w:rFonts w:ascii="Times New Roman" w:hAnsi="Times New Roman" w:cs="Times New Roman"/>
          <w:i/>
          <w:iCs/>
          <w:sz w:val="24"/>
          <w:szCs w:val="28"/>
        </w:rPr>
        <w:br/>
        <w:t xml:space="preserve">по специальным условиям </w:t>
      </w:r>
      <w:r>
        <w:rPr>
          <w:rFonts w:ascii="Times New Roman" w:hAnsi="Times New Roman" w:cs="Times New Roman"/>
          <w:i/>
          <w:iCs/>
          <w:sz w:val="24"/>
          <w:szCs w:val="28"/>
        </w:rPr>
        <w:t>организации обучения, в специальных условиях проведения профессиональной диагностики также не нуждаются. Для детей-инвалидов, обучающихся</w:t>
      </w:r>
      <w:r>
        <w:rPr>
          <w:rFonts w:ascii="Times New Roman" w:hAnsi="Times New Roman" w:cs="Times New Roman"/>
          <w:i/>
          <w:iCs/>
          <w:sz w:val="24"/>
          <w:szCs w:val="28"/>
        </w:rPr>
        <w:br/>
        <w:t>по адаптивным программам, для изучения профессиональной направленности интересов, склонностей, рекомендуется использов</w:t>
      </w:r>
      <w:r>
        <w:rPr>
          <w:rFonts w:ascii="Times New Roman" w:hAnsi="Times New Roman" w:cs="Times New Roman"/>
          <w:i/>
          <w:iCs/>
          <w:sz w:val="24"/>
          <w:szCs w:val="28"/>
        </w:rPr>
        <w:t>ать модифицированные, сокращенные, упрощенные варианты диагностических методик. Например, «Дифференциально-диагностический опросник» (ДДО) Е.А. Климова в отредактированном, облегченном варианте, а также отредактированную и упрощенную «Анкету Интересов» (42</w:t>
      </w:r>
      <w:r>
        <w:rPr>
          <w:rFonts w:ascii="Times New Roman" w:hAnsi="Times New Roman" w:cs="Times New Roman"/>
          <w:i/>
          <w:iCs/>
          <w:sz w:val="24"/>
          <w:szCs w:val="28"/>
        </w:rPr>
        <w:t xml:space="preserve"> вопроса). По результатам проведенной диагностики</w:t>
      </w:r>
      <w:r>
        <w:rPr>
          <w:rFonts w:ascii="Times New Roman" w:hAnsi="Times New Roman" w:cs="Times New Roman"/>
          <w:i/>
          <w:iCs/>
          <w:sz w:val="24"/>
          <w:szCs w:val="28"/>
        </w:rPr>
        <w:br/>
        <w:t>для детей-инвалидов и их родителей (законных представителей) проводится консультация. Формулировка записи о проделанной работе может быть следующей: «Проведена профессиональная консультация. Составлены реко</w:t>
      </w:r>
      <w:r>
        <w:rPr>
          <w:rFonts w:ascii="Times New Roman" w:hAnsi="Times New Roman" w:cs="Times New Roman"/>
          <w:i/>
          <w:iCs/>
          <w:sz w:val="24"/>
          <w:szCs w:val="28"/>
        </w:rPr>
        <w:t>мендации по профилю дальнейшего обучения,</w:t>
      </w:r>
      <w:r>
        <w:rPr>
          <w:rFonts w:ascii="Times New Roman" w:hAnsi="Times New Roman" w:cs="Times New Roman"/>
          <w:i/>
          <w:iCs/>
          <w:sz w:val="24"/>
          <w:szCs w:val="28"/>
        </w:rPr>
        <w:br/>
        <w:t xml:space="preserve">в соответствии с медицинскими ограничениями по имеющемуся заболеванию». </w:t>
      </w:r>
    </w:p>
    <w:sectPr w:rsidR="00E96746">
      <w:headerReference w:type="default" r:id="rId8"/>
      <w:pgSz w:w="11906" w:h="16838"/>
      <w:pgMar w:top="1134" w:right="850" w:bottom="1134" w:left="993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367" w:rsidRDefault="00083367">
      <w:pPr>
        <w:spacing w:after="0" w:line="240" w:lineRule="auto"/>
      </w:pPr>
      <w:r>
        <w:separator/>
      </w:r>
    </w:p>
  </w:endnote>
  <w:endnote w:type="continuationSeparator" w:id="0">
    <w:p w:rsidR="00083367" w:rsidRDefault="00083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367" w:rsidRDefault="00083367">
      <w:pPr>
        <w:spacing w:after="0" w:line="240" w:lineRule="auto"/>
      </w:pPr>
      <w:r>
        <w:separator/>
      </w:r>
    </w:p>
  </w:footnote>
  <w:footnote w:type="continuationSeparator" w:id="0">
    <w:p w:rsidR="00083367" w:rsidRDefault="00083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2218189"/>
      <w:docPartObj>
        <w:docPartGallery w:val="Page Numbers (Top of Page)"/>
        <w:docPartUnique/>
      </w:docPartObj>
    </w:sdtPr>
    <w:sdtEndPr/>
    <w:sdtContent>
      <w:p w:rsidR="00E96746" w:rsidRDefault="00083367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D299C">
          <w:rPr>
            <w:rFonts w:ascii="Times New Roman" w:hAnsi="Times New Roman" w:cs="Times New Roman"/>
            <w:noProof/>
            <w:sz w:val="24"/>
            <w:szCs w:val="24"/>
          </w:rPr>
          <w:t>11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96746" w:rsidRDefault="00E9674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46"/>
    <w:rsid w:val="00083367"/>
    <w:rsid w:val="003D299C"/>
    <w:rsid w:val="00E9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37E77-C6D8-4374-9E82-4199EC8A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1C432E"/>
  </w:style>
  <w:style w:type="character" w:customStyle="1" w:styleId="a4">
    <w:name w:val="Нижний колонтитул Знак"/>
    <w:basedOn w:val="a0"/>
    <w:uiPriority w:val="99"/>
    <w:qFormat/>
    <w:rsid w:val="001C432E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854733"/>
    <w:pPr>
      <w:ind w:left="720"/>
      <w:contextualSpacing/>
    </w:p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1C432E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1C432E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59"/>
    <w:rsid w:val="009C7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DEC41-F986-4E06-A713-9A579CF54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11</Pages>
  <Words>4238</Words>
  <Characters>24158</Characters>
  <Application>Microsoft Office Word</Application>
  <DocSecurity>0</DocSecurity>
  <Lines>201</Lines>
  <Paragraphs>56</Paragraphs>
  <ScaleCrop>false</ScaleCrop>
  <Company/>
  <LinksUpToDate>false</LinksUpToDate>
  <CharactersWithSpaces>28340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Игнатенко Светлана Михайловна</dc:creator>
  <dc:description/>
  <cp:lastModifiedBy>Алексей</cp:lastModifiedBy>
  <cp:revision>120</cp:revision>
  <dcterms:created xsi:type="dcterms:W3CDTF">2026-01-15T04:10:00Z</dcterms:created>
  <dcterms:modified xsi:type="dcterms:W3CDTF">2026-08-05T14:17:00Z</dcterms:modified>
  <dc:language>ru-RU</dc:language>
</cp:coreProperties>
</file>